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1815A" w14:textId="77777777" w:rsidR="00055E19" w:rsidRPr="00670966" w:rsidRDefault="00055E19" w:rsidP="00055E19">
      <w:pPr>
        <w:pStyle w:val="BodyText"/>
        <w:rPr>
          <w:rFonts w:asciiTheme="minorHAnsi" w:hAnsiTheme="minorHAnsi" w:cstheme="minorHAnsi"/>
          <w:sz w:val="20"/>
        </w:rPr>
      </w:pPr>
    </w:p>
    <w:p w14:paraId="4E7C4046" w14:textId="77777777" w:rsidR="00055E19" w:rsidRPr="00670966" w:rsidRDefault="00055E19" w:rsidP="00055E19">
      <w:pPr>
        <w:pStyle w:val="BodyText"/>
        <w:rPr>
          <w:rFonts w:asciiTheme="minorHAnsi" w:hAnsiTheme="minorHAnsi" w:cstheme="minorHAnsi"/>
          <w:sz w:val="20"/>
        </w:rPr>
      </w:pPr>
    </w:p>
    <w:p w14:paraId="0FBA8A76" w14:textId="77777777" w:rsidR="00055E19" w:rsidRPr="00670966" w:rsidRDefault="00055E19" w:rsidP="00055E19">
      <w:pPr>
        <w:pStyle w:val="BodyText"/>
        <w:rPr>
          <w:rFonts w:asciiTheme="minorHAnsi" w:hAnsiTheme="minorHAnsi" w:cstheme="minorHAnsi"/>
          <w:sz w:val="20"/>
        </w:rPr>
      </w:pPr>
    </w:p>
    <w:p w14:paraId="025E79DB" w14:textId="77777777" w:rsidR="00055E19" w:rsidRPr="00670966" w:rsidRDefault="00055E19" w:rsidP="00055E19">
      <w:pPr>
        <w:pStyle w:val="BodyText"/>
        <w:rPr>
          <w:rFonts w:asciiTheme="minorHAnsi" w:hAnsiTheme="minorHAnsi" w:cstheme="minorHAnsi"/>
          <w:sz w:val="20"/>
        </w:rPr>
      </w:pPr>
    </w:p>
    <w:p w14:paraId="7D7587BE" w14:textId="77777777" w:rsidR="00055E19" w:rsidRPr="00670966" w:rsidRDefault="00055E19" w:rsidP="00055E19">
      <w:pPr>
        <w:pStyle w:val="BodyText"/>
        <w:rPr>
          <w:rFonts w:asciiTheme="minorHAnsi" w:hAnsiTheme="minorHAnsi" w:cstheme="minorHAnsi"/>
          <w:sz w:val="20"/>
        </w:rPr>
      </w:pPr>
    </w:p>
    <w:p w14:paraId="20E58548" w14:textId="77777777" w:rsidR="00055E19" w:rsidRPr="00670966" w:rsidRDefault="00055E19" w:rsidP="00055E19">
      <w:pPr>
        <w:pStyle w:val="BodyText"/>
        <w:rPr>
          <w:rFonts w:asciiTheme="minorHAnsi" w:hAnsiTheme="minorHAnsi" w:cstheme="minorHAnsi"/>
          <w:sz w:val="20"/>
        </w:rPr>
      </w:pPr>
    </w:p>
    <w:p w14:paraId="2036CBF0" w14:textId="77777777" w:rsidR="00055E19" w:rsidRPr="00670966" w:rsidRDefault="00055E19" w:rsidP="00055E19">
      <w:pPr>
        <w:pStyle w:val="BodyText"/>
        <w:rPr>
          <w:rFonts w:asciiTheme="minorHAnsi" w:hAnsiTheme="minorHAnsi" w:cstheme="minorHAnsi"/>
          <w:sz w:val="20"/>
        </w:rPr>
      </w:pPr>
    </w:p>
    <w:p w14:paraId="713A732D" w14:textId="77777777" w:rsidR="00055E19" w:rsidRPr="00670966" w:rsidRDefault="00055E19" w:rsidP="00055E19">
      <w:pPr>
        <w:pStyle w:val="BodyText"/>
        <w:rPr>
          <w:rFonts w:asciiTheme="minorHAnsi" w:hAnsiTheme="minorHAnsi" w:cstheme="minorHAnsi"/>
          <w:sz w:val="20"/>
        </w:rPr>
      </w:pPr>
    </w:p>
    <w:p w14:paraId="6A618001" w14:textId="77777777" w:rsidR="00055E19" w:rsidRPr="00670966" w:rsidRDefault="00055E19" w:rsidP="00055E19">
      <w:pPr>
        <w:pStyle w:val="BodyText"/>
        <w:rPr>
          <w:rFonts w:asciiTheme="minorHAnsi" w:hAnsiTheme="minorHAnsi" w:cstheme="minorHAnsi"/>
          <w:sz w:val="20"/>
        </w:rPr>
      </w:pPr>
    </w:p>
    <w:p w14:paraId="39788D8A" w14:textId="77777777" w:rsidR="00055E19" w:rsidRPr="00670966" w:rsidRDefault="00055E19" w:rsidP="00055E19">
      <w:pPr>
        <w:pStyle w:val="BodyText"/>
        <w:rPr>
          <w:rFonts w:asciiTheme="minorHAnsi" w:hAnsiTheme="minorHAnsi" w:cstheme="minorHAnsi"/>
          <w:sz w:val="20"/>
        </w:rPr>
      </w:pPr>
    </w:p>
    <w:p w14:paraId="60DAC58A" w14:textId="77777777" w:rsidR="00055E19" w:rsidRPr="00670966" w:rsidRDefault="00055E19" w:rsidP="00055E19">
      <w:pPr>
        <w:pStyle w:val="BodyText"/>
        <w:rPr>
          <w:rFonts w:asciiTheme="minorHAnsi" w:hAnsiTheme="minorHAnsi" w:cstheme="minorHAnsi"/>
          <w:sz w:val="20"/>
        </w:rPr>
      </w:pPr>
    </w:p>
    <w:p w14:paraId="43D93A3D" w14:textId="095A8CF5" w:rsidR="00055E19" w:rsidRPr="00670966" w:rsidRDefault="00471265" w:rsidP="00055E19">
      <w:pPr>
        <w:jc w:val="center"/>
        <w:rPr>
          <w:rFonts w:asciiTheme="minorHAnsi" w:eastAsia="Times New Roman" w:hAnsiTheme="minorHAnsi" w:cstheme="minorHAnsi"/>
          <w:b/>
          <w:sz w:val="72"/>
          <w:szCs w:val="72"/>
        </w:rPr>
      </w:pPr>
      <w:r>
        <w:rPr>
          <w:rFonts w:asciiTheme="minorHAnsi" w:eastAsia="Times New Roman" w:hAnsiTheme="minorHAnsi" w:cstheme="minorHAnsi"/>
          <w:b/>
          <w:noProof/>
          <w:sz w:val="72"/>
          <w:szCs w:val="72"/>
        </w:rPr>
        <w:drawing>
          <wp:inline distT="0" distB="0" distL="0" distR="0" wp14:anchorId="71DE59A9" wp14:editId="62090740">
            <wp:extent cx="1611660" cy="1636711"/>
            <wp:effectExtent l="0" t="0" r="0" b="190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25712" cy="1650982"/>
                    </a:xfrm>
                    <a:prstGeom prst="rect">
                      <a:avLst/>
                    </a:prstGeom>
                  </pic:spPr>
                </pic:pic>
              </a:graphicData>
            </a:graphic>
          </wp:inline>
        </w:drawing>
      </w:r>
    </w:p>
    <w:p w14:paraId="7F9C20B4" w14:textId="77777777" w:rsidR="00055E19" w:rsidRPr="00670966" w:rsidRDefault="00055E19" w:rsidP="00055E19">
      <w:pPr>
        <w:rPr>
          <w:rFonts w:asciiTheme="minorHAnsi" w:hAnsiTheme="minorHAnsi" w:cstheme="minorHAnsi"/>
          <w:i/>
        </w:rPr>
      </w:pPr>
    </w:p>
    <w:p w14:paraId="239FA4D6" w14:textId="77777777" w:rsidR="00055E19" w:rsidRPr="00670966" w:rsidRDefault="00055E19" w:rsidP="00055E19">
      <w:pPr>
        <w:rPr>
          <w:rFonts w:asciiTheme="minorHAnsi" w:hAnsiTheme="minorHAnsi" w:cstheme="minorHAnsi"/>
          <w:i/>
        </w:rPr>
      </w:pPr>
    </w:p>
    <w:p w14:paraId="365BF635" w14:textId="382AD378" w:rsidR="00670966" w:rsidRPr="00670966" w:rsidRDefault="00055E19" w:rsidP="00055E19">
      <w:pPr>
        <w:jc w:val="center"/>
        <w:rPr>
          <w:rFonts w:asciiTheme="minorHAnsi" w:hAnsiTheme="minorHAnsi" w:cstheme="minorHAnsi"/>
          <w:i/>
          <w:color w:val="31A8A5"/>
          <w:sz w:val="24"/>
          <w:szCs w:val="24"/>
        </w:rPr>
      </w:pPr>
      <w:r w:rsidRPr="00670966">
        <w:rPr>
          <w:rFonts w:asciiTheme="minorHAnsi" w:hAnsiTheme="minorHAnsi" w:cstheme="minorHAnsi"/>
          <w:i/>
          <w:color w:val="31A8A5"/>
          <w:sz w:val="24"/>
          <w:szCs w:val="24"/>
        </w:rPr>
        <w:t xml:space="preserve">Through wisdom, compassion and endurance, we </w:t>
      </w:r>
      <w:r w:rsidR="00CB3DBD" w:rsidRPr="00670966">
        <w:rPr>
          <w:rFonts w:asciiTheme="minorHAnsi" w:hAnsiTheme="minorHAnsi" w:cstheme="minorHAnsi"/>
          <w:i/>
          <w:color w:val="31A8A5"/>
          <w:sz w:val="24"/>
          <w:szCs w:val="24"/>
        </w:rPr>
        <w:t>endeavor</w:t>
      </w:r>
      <w:r w:rsidRPr="00670966">
        <w:rPr>
          <w:rFonts w:asciiTheme="minorHAnsi" w:hAnsiTheme="minorHAnsi" w:cstheme="minorHAnsi"/>
          <w:i/>
          <w:color w:val="31A8A5"/>
          <w:sz w:val="24"/>
          <w:szCs w:val="24"/>
        </w:rPr>
        <w:t xml:space="preserve"> to make the best decisions</w:t>
      </w:r>
    </w:p>
    <w:p w14:paraId="503648B0" w14:textId="034AAD43" w:rsidR="00055E19" w:rsidRPr="00670966" w:rsidRDefault="00055E19" w:rsidP="00055E19">
      <w:pPr>
        <w:jc w:val="center"/>
        <w:rPr>
          <w:rFonts w:asciiTheme="minorHAnsi" w:hAnsiTheme="minorHAnsi" w:cstheme="minorHAnsi"/>
          <w:i/>
          <w:color w:val="31A8A5"/>
          <w:sz w:val="24"/>
          <w:szCs w:val="24"/>
        </w:rPr>
      </w:pPr>
      <w:r w:rsidRPr="00670966">
        <w:rPr>
          <w:rFonts w:asciiTheme="minorHAnsi" w:hAnsiTheme="minorHAnsi" w:cstheme="minorHAnsi"/>
          <w:i/>
          <w:color w:val="31A8A5"/>
          <w:sz w:val="24"/>
          <w:szCs w:val="24"/>
        </w:rPr>
        <w:t xml:space="preserve"> for our children</w:t>
      </w:r>
    </w:p>
    <w:p w14:paraId="10F75D59" w14:textId="77777777" w:rsidR="00055E19" w:rsidRPr="00670966" w:rsidRDefault="00055E19" w:rsidP="00055E19">
      <w:pPr>
        <w:rPr>
          <w:rFonts w:asciiTheme="minorHAnsi" w:eastAsia="Times New Roman" w:hAnsiTheme="minorHAnsi" w:cstheme="minorHAnsi"/>
          <w:b/>
          <w:sz w:val="72"/>
          <w:szCs w:val="72"/>
        </w:rPr>
      </w:pPr>
    </w:p>
    <w:p w14:paraId="7CC4D20E" w14:textId="0C24A838" w:rsidR="00055E19" w:rsidRPr="00670966" w:rsidRDefault="00670966" w:rsidP="00055E19">
      <w:pPr>
        <w:jc w:val="center"/>
        <w:rPr>
          <w:rFonts w:asciiTheme="minorHAnsi" w:eastAsia="Times New Roman" w:hAnsiTheme="minorHAnsi" w:cstheme="minorHAnsi"/>
          <w:b/>
          <w:sz w:val="48"/>
          <w:szCs w:val="48"/>
        </w:rPr>
      </w:pPr>
      <w:r w:rsidRPr="00670966">
        <w:rPr>
          <w:rFonts w:asciiTheme="minorHAnsi" w:eastAsia="Times New Roman" w:hAnsiTheme="minorHAnsi" w:cstheme="minorHAnsi"/>
          <w:b/>
          <w:sz w:val="48"/>
          <w:szCs w:val="48"/>
        </w:rPr>
        <w:t>SCHOOL SITE SECURITY</w:t>
      </w:r>
    </w:p>
    <w:p w14:paraId="75563073" w14:textId="207849A6" w:rsidR="00670966" w:rsidRPr="00670966" w:rsidRDefault="00670966" w:rsidP="00055E19">
      <w:pPr>
        <w:jc w:val="center"/>
        <w:rPr>
          <w:rFonts w:asciiTheme="minorHAnsi" w:eastAsia="Times New Roman" w:hAnsiTheme="minorHAnsi" w:cstheme="minorHAnsi"/>
          <w:b/>
          <w:sz w:val="48"/>
          <w:szCs w:val="48"/>
        </w:rPr>
      </w:pPr>
      <w:r w:rsidRPr="00670966">
        <w:rPr>
          <w:rFonts w:asciiTheme="minorHAnsi" w:eastAsia="Times New Roman" w:hAnsiTheme="minorHAnsi" w:cstheme="minorHAnsi"/>
          <w:b/>
          <w:sz w:val="48"/>
          <w:szCs w:val="48"/>
        </w:rPr>
        <w:t>POLICY</w:t>
      </w:r>
    </w:p>
    <w:p w14:paraId="20B1C17F" w14:textId="5B45BCEA" w:rsidR="00055E19" w:rsidRDefault="00055E19" w:rsidP="00055E19">
      <w:pPr>
        <w:jc w:val="center"/>
        <w:rPr>
          <w:rFonts w:asciiTheme="minorHAnsi" w:eastAsia="Times New Roman" w:hAnsiTheme="minorHAnsi" w:cstheme="minorHAnsi"/>
          <w:b/>
          <w:color w:val="009999"/>
          <w:sz w:val="28"/>
          <w:szCs w:val="28"/>
        </w:rPr>
      </w:pPr>
    </w:p>
    <w:p w14:paraId="1D6D4E3A" w14:textId="055ECC28" w:rsidR="00471265" w:rsidRDefault="00471265" w:rsidP="00055E19">
      <w:pPr>
        <w:jc w:val="center"/>
        <w:rPr>
          <w:rFonts w:asciiTheme="minorHAnsi" w:eastAsia="Times New Roman" w:hAnsiTheme="minorHAnsi" w:cstheme="minorHAnsi"/>
          <w:b/>
          <w:color w:val="009999"/>
          <w:sz w:val="28"/>
          <w:szCs w:val="28"/>
        </w:rPr>
      </w:pPr>
    </w:p>
    <w:p w14:paraId="20CAE024" w14:textId="2205951B" w:rsidR="00471265" w:rsidRDefault="00471265" w:rsidP="00055E19">
      <w:pPr>
        <w:jc w:val="center"/>
        <w:rPr>
          <w:rFonts w:asciiTheme="minorHAnsi" w:eastAsia="Times New Roman" w:hAnsiTheme="minorHAnsi" w:cstheme="minorHAnsi"/>
          <w:b/>
          <w:color w:val="009999"/>
          <w:sz w:val="28"/>
          <w:szCs w:val="28"/>
        </w:rPr>
      </w:pPr>
    </w:p>
    <w:p w14:paraId="4B35DFFC" w14:textId="6CDEA2B5" w:rsidR="00471265" w:rsidRDefault="00471265" w:rsidP="00055E19">
      <w:pPr>
        <w:jc w:val="center"/>
        <w:rPr>
          <w:rFonts w:asciiTheme="minorHAnsi" w:eastAsia="Times New Roman" w:hAnsiTheme="minorHAnsi" w:cstheme="minorHAnsi"/>
          <w:b/>
          <w:color w:val="009999"/>
          <w:sz w:val="28"/>
          <w:szCs w:val="28"/>
        </w:rPr>
      </w:pPr>
    </w:p>
    <w:p w14:paraId="3414E3A1" w14:textId="206D644B" w:rsidR="00471265" w:rsidRDefault="00471265" w:rsidP="00055E19">
      <w:pPr>
        <w:jc w:val="center"/>
        <w:rPr>
          <w:rFonts w:asciiTheme="minorHAnsi" w:eastAsia="Times New Roman" w:hAnsiTheme="minorHAnsi" w:cstheme="minorHAnsi"/>
          <w:b/>
          <w:color w:val="009999"/>
          <w:sz w:val="28"/>
          <w:szCs w:val="28"/>
        </w:rPr>
      </w:pPr>
    </w:p>
    <w:p w14:paraId="1FAD4BB1" w14:textId="563D92DA" w:rsidR="00471265" w:rsidRDefault="00471265" w:rsidP="00055E19">
      <w:pPr>
        <w:jc w:val="center"/>
        <w:rPr>
          <w:rFonts w:asciiTheme="minorHAnsi" w:eastAsia="Times New Roman" w:hAnsiTheme="minorHAnsi" w:cstheme="minorHAnsi"/>
          <w:b/>
          <w:color w:val="009999"/>
          <w:sz w:val="28"/>
          <w:szCs w:val="28"/>
        </w:rPr>
      </w:pPr>
    </w:p>
    <w:p w14:paraId="13378EF6" w14:textId="08AEBE21" w:rsidR="00471265" w:rsidRPr="00F30B52" w:rsidRDefault="00471265" w:rsidP="00471265">
      <w:pPr>
        <w:jc w:val="right"/>
        <w:rPr>
          <w:rFonts w:asciiTheme="minorHAnsi" w:eastAsia="Times New Roman" w:hAnsiTheme="minorHAnsi" w:cstheme="minorHAnsi"/>
          <w:bCs/>
          <w:sz w:val="28"/>
          <w:szCs w:val="28"/>
        </w:rPr>
      </w:pPr>
      <w:r w:rsidRPr="00F30B52">
        <w:rPr>
          <w:rFonts w:asciiTheme="minorHAnsi" w:eastAsia="Times New Roman" w:hAnsiTheme="minorHAnsi" w:cstheme="minorHAnsi"/>
          <w:bCs/>
          <w:sz w:val="28"/>
          <w:szCs w:val="28"/>
        </w:rPr>
        <w:t>Sep 202</w:t>
      </w:r>
      <w:r w:rsidR="00CB3DBD">
        <w:rPr>
          <w:rFonts w:asciiTheme="minorHAnsi" w:eastAsia="Times New Roman" w:hAnsiTheme="minorHAnsi" w:cstheme="minorHAnsi"/>
          <w:bCs/>
          <w:sz w:val="28"/>
          <w:szCs w:val="28"/>
        </w:rPr>
        <w:t>2</w:t>
      </w:r>
    </w:p>
    <w:p w14:paraId="5E58EF9D" w14:textId="2784031E" w:rsidR="00055E19" w:rsidRPr="00F30B52" w:rsidRDefault="00F30B52" w:rsidP="00F30B52">
      <w:pPr>
        <w:jc w:val="right"/>
        <w:rPr>
          <w:rFonts w:asciiTheme="minorHAnsi" w:eastAsia="Times New Roman" w:hAnsiTheme="minorHAnsi" w:cstheme="minorHAnsi"/>
          <w:bCs/>
          <w:sz w:val="28"/>
          <w:szCs w:val="28"/>
        </w:rPr>
      </w:pPr>
      <w:r w:rsidRPr="00F30B52">
        <w:rPr>
          <w:rFonts w:asciiTheme="minorHAnsi" w:eastAsia="Times New Roman" w:hAnsiTheme="minorHAnsi" w:cstheme="minorHAnsi"/>
          <w:bCs/>
          <w:sz w:val="28"/>
          <w:szCs w:val="28"/>
        </w:rPr>
        <w:t>Review: Sep 202</w:t>
      </w:r>
      <w:r w:rsidR="00CB3DBD">
        <w:rPr>
          <w:rFonts w:asciiTheme="minorHAnsi" w:eastAsia="Times New Roman" w:hAnsiTheme="minorHAnsi" w:cstheme="minorHAnsi"/>
          <w:bCs/>
          <w:sz w:val="28"/>
          <w:szCs w:val="28"/>
        </w:rPr>
        <w:t>4</w:t>
      </w:r>
    </w:p>
    <w:p w14:paraId="14ED4902" w14:textId="77777777" w:rsidR="00055E19" w:rsidRPr="00670966" w:rsidRDefault="00055E19" w:rsidP="00055E19">
      <w:pPr>
        <w:jc w:val="center"/>
        <w:rPr>
          <w:rFonts w:asciiTheme="minorHAnsi" w:eastAsia="Times New Roman" w:hAnsiTheme="minorHAnsi" w:cstheme="minorHAnsi"/>
          <w:b/>
          <w:color w:val="009999"/>
          <w:sz w:val="28"/>
          <w:szCs w:val="28"/>
        </w:rPr>
      </w:pPr>
    </w:p>
    <w:p w14:paraId="6E168593" w14:textId="77777777" w:rsidR="00055E19" w:rsidRPr="00670966" w:rsidRDefault="00055E19" w:rsidP="00055E19">
      <w:pPr>
        <w:jc w:val="center"/>
        <w:rPr>
          <w:rFonts w:asciiTheme="minorHAnsi" w:eastAsia="Times New Roman" w:hAnsiTheme="minorHAnsi" w:cstheme="minorHAnsi"/>
          <w:b/>
          <w:color w:val="009999"/>
          <w:sz w:val="28"/>
          <w:szCs w:val="28"/>
        </w:rPr>
      </w:pPr>
    </w:p>
    <w:p w14:paraId="710F4CEA" w14:textId="77777777" w:rsidR="00055E19" w:rsidRPr="00670966" w:rsidRDefault="00055E19" w:rsidP="00055E19">
      <w:pPr>
        <w:jc w:val="center"/>
        <w:rPr>
          <w:rFonts w:asciiTheme="minorHAnsi" w:eastAsia="Times New Roman" w:hAnsiTheme="minorHAnsi" w:cstheme="minorHAnsi"/>
          <w:b/>
          <w:color w:val="009999"/>
          <w:sz w:val="28"/>
          <w:szCs w:val="28"/>
        </w:rPr>
      </w:pPr>
    </w:p>
    <w:p w14:paraId="7306983A" w14:textId="77777777" w:rsidR="00055E19" w:rsidRPr="00670966" w:rsidRDefault="00055E19" w:rsidP="00055E19">
      <w:pPr>
        <w:jc w:val="center"/>
        <w:rPr>
          <w:rFonts w:asciiTheme="minorHAnsi" w:eastAsia="Times New Roman" w:hAnsiTheme="minorHAnsi" w:cstheme="minorHAnsi"/>
          <w:b/>
          <w:color w:val="009999"/>
          <w:sz w:val="28"/>
          <w:szCs w:val="28"/>
        </w:rPr>
      </w:pPr>
    </w:p>
    <w:p w14:paraId="5F0AE693" w14:textId="77777777" w:rsidR="00055E19" w:rsidRPr="00670966" w:rsidRDefault="00055E19" w:rsidP="00055E19">
      <w:pPr>
        <w:jc w:val="center"/>
        <w:rPr>
          <w:rFonts w:asciiTheme="minorHAnsi" w:eastAsia="Times New Roman" w:hAnsiTheme="minorHAnsi" w:cstheme="minorHAnsi"/>
          <w:b/>
          <w:color w:val="009999"/>
          <w:sz w:val="28"/>
          <w:szCs w:val="28"/>
        </w:rPr>
      </w:pPr>
    </w:p>
    <w:p w14:paraId="403C78D5" w14:textId="77777777" w:rsidR="00055E19" w:rsidRPr="00670966" w:rsidRDefault="00055E19" w:rsidP="00055E19">
      <w:pPr>
        <w:jc w:val="center"/>
        <w:rPr>
          <w:rFonts w:asciiTheme="minorHAnsi" w:eastAsia="Times New Roman" w:hAnsiTheme="minorHAnsi" w:cstheme="minorHAnsi"/>
          <w:b/>
          <w:color w:val="009999"/>
          <w:sz w:val="28"/>
          <w:szCs w:val="28"/>
        </w:rPr>
      </w:pPr>
    </w:p>
    <w:p w14:paraId="6AF45EA4" w14:textId="77777777" w:rsidR="00055E19" w:rsidRPr="00670966" w:rsidRDefault="00055E19" w:rsidP="00055E19">
      <w:pPr>
        <w:jc w:val="center"/>
        <w:rPr>
          <w:rFonts w:asciiTheme="minorHAnsi" w:eastAsia="Times New Roman" w:hAnsiTheme="minorHAnsi" w:cstheme="minorHAnsi"/>
          <w:b/>
          <w:color w:val="009999"/>
          <w:sz w:val="28"/>
          <w:szCs w:val="28"/>
        </w:rPr>
      </w:pPr>
    </w:p>
    <w:p w14:paraId="3BDF9C8F" w14:textId="710949BA" w:rsidR="00055E19" w:rsidRDefault="00055E19" w:rsidP="00055E19">
      <w:pPr>
        <w:jc w:val="center"/>
        <w:rPr>
          <w:rFonts w:asciiTheme="minorHAnsi" w:eastAsia="Times New Roman" w:hAnsiTheme="minorHAnsi" w:cstheme="minorHAnsi"/>
          <w:b/>
          <w:color w:val="009999"/>
          <w:sz w:val="28"/>
          <w:szCs w:val="28"/>
        </w:rPr>
      </w:pPr>
    </w:p>
    <w:p w14:paraId="0C5E6214" w14:textId="77D8B938" w:rsidR="00F30B52" w:rsidRDefault="00F30B52" w:rsidP="00055E19">
      <w:pPr>
        <w:jc w:val="center"/>
        <w:rPr>
          <w:rFonts w:asciiTheme="minorHAnsi" w:eastAsia="Times New Roman" w:hAnsiTheme="minorHAnsi" w:cstheme="minorHAnsi"/>
          <w:b/>
          <w:color w:val="009999"/>
          <w:sz w:val="28"/>
          <w:szCs w:val="28"/>
        </w:rPr>
      </w:pPr>
    </w:p>
    <w:p w14:paraId="5046847E" w14:textId="3C55A606" w:rsidR="00F30B52" w:rsidRDefault="00F30B52" w:rsidP="00055E19">
      <w:pPr>
        <w:jc w:val="center"/>
        <w:rPr>
          <w:rFonts w:asciiTheme="minorHAnsi" w:eastAsia="Times New Roman" w:hAnsiTheme="minorHAnsi" w:cstheme="minorHAnsi"/>
          <w:b/>
          <w:color w:val="009999"/>
          <w:sz w:val="28"/>
          <w:szCs w:val="28"/>
        </w:rPr>
      </w:pPr>
    </w:p>
    <w:p w14:paraId="3CCEFC43" w14:textId="6BB06623" w:rsidR="00F30B52" w:rsidRDefault="00F30B52" w:rsidP="00055E19">
      <w:pPr>
        <w:jc w:val="center"/>
        <w:rPr>
          <w:rFonts w:asciiTheme="minorHAnsi" w:eastAsia="Times New Roman" w:hAnsiTheme="minorHAnsi" w:cstheme="minorHAnsi"/>
          <w:b/>
          <w:color w:val="009999"/>
          <w:sz w:val="28"/>
          <w:szCs w:val="28"/>
        </w:rPr>
      </w:pPr>
    </w:p>
    <w:p w14:paraId="694B37B6" w14:textId="05A529A5" w:rsidR="00F30B52" w:rsidRDefault="00F30B52" w:rsidP="00055E19">
      <w:pPr>
        <w:jc w:val="center"/>
        <w:rPr>
          <w:rFonts w:asciiTheme="minorHAnsi" w:eastAsia="Times New Roman" w:hAnsiTheme="minorHAnsi" w:cstheme="minorHAnsi"/>
          <w:b/>
          <w:color w:val="009999"/>
          <w:sz w:val="28"/>
          <w:szCs w:val="28"/>
        </w:rPr>
      </w:pPr>
    </w:p>
    <w:p w14:paraId="2C3B6154" w14:textId="77777777" w:rsidR="00F30B52" w:rsidRPr="00670966" w:rsidRDefault="00F30B52" w:rsidP="00055E19">
      <w:pPr>
        <w:jc w:val="center"/>
        <w:rPr>
          <w:rFonts w:asciiTheme="minorHAnsi" w:eastAsia="Times New Roman" w:hAnsiTheme="minorHAnsi" w:cstheme="minorHAnsi"/>
          <w:b/>
          <w:color w:val="009999"/>
          <w:sz w:val="28"/>
          <w:szCs w:val="28"/>
        </w:rPr>
      </w:pPr>
    </w:p>
    <w:p w14:paraId="6C8118B7" w14:textId="5A2D793E" w:rsidR="00670966" w:rsidRPr="00670966" w:rsidRDefault="00670966" w:rsidP="00670966">
      <w:pPr>
        <w:pStyle w:val="Default"/>
        <w:spacing w:after="120"/>
        <w:jc w:val="center"/>
        <w:rPr>
          <w:rFonts w:asciiTheme="minorHAnsi" w:hAnsiTheme="minorHAnsi" w:cstheme="minorHAnsi"/>
          <w:b/>
          <w:sz w:val="28"/>
          <w:szCs w:val="28"/>
        </w:rPr>
      </w:pPr>
      <w:r w:rsidRPr="00670966">
        <w:rPr>
          <w:rFonts w:asciiTheme="minorHAnsi" w:hAnsiTheme="minorHAnsi" w:cstheme="minorHAnsi"/>
          <w:b/>
          <w:bCs/>
          <w:sz w:val="28"/>
          <w:szCs w:val="28"/>
        </w:rPr>
        <w:t>SCHOOL SECURITY POLICY</w:t>
      </w:r>
    </w:p>
    <w:p w14:paraId="2F9E21FD" w14:textId="01056A3E" w:rsidR="00670966" w:rsidRPr="00670966" w:rsidRDefault="00670966" w:rsidP="00670966">
      <w:pPr>
        <w:pStyle w:val="Default"/>
        <w:spacing w:after="120"/>
        <w:jc w:val="both"/>
        <w:rPr>
          <w:rFonts w:asciiTheme="minorHAnsi" w:hAnsiTheme="minorHAnsi" w:cstheme="minorHAnsi"/>
        </w:rPr>
      </w:pPr>
      <w:r>
        <w:rPr>
          <w:rFonts w:asciiTheme="minorHAnsi" w:hAnsiTheme="minorHAnsi" w:cstheme="minorHAnsi"/>
        </w:rPr>
        <w:t>Whaddon</w:t>
      </w:r>
      <w:r w:rsidRPr="00670966">
        <w:rPr>
          <w:rFonts w:asciiTheme="minorHAnsi" w:hAnsiTheme="minorHAnsi" w:cstheme="minorHAnsi"/>
        </w:rPr>
        <w:t xml:space="preserve"> </w:t>
      </w:r>
      <w:r>
        <w:rPr>
          <w:rFonts w:asciiTheme="minorHAnsi" w:hAnsiTheme="minorHAnsi" w:cstheme="minorHAnsi"/>
        </w:rPr>
        <w:t xml:space="preserve">CofE </w:t>
      </w:r>
      <w:r w:rsidR="00AE5FD8">
        <w:rPr>
          <w:rFonts w:asciiTheme="minorHAnsi" w:hAnsiTheme="minorHAnsi" w:cstheme="minorHAnsi"/>
        </w:rPr>
        <w:t>School</w:t>
      </w:r>
      <w:r w:rsidRPr="00670966">
        <w:rPr>
          <w:rFonts w:asciiTheme="minorHAnsi" w:hAnsiTheme="minorHAnsi" w:cstheme="minorHAnsi"/>
        </w:rPr>
        <w:t xml:space="preserve"> aims to provide a secure site but recognises that the site is only as secure as the people who use it. Therefore, all people on the site </w:t>
      </w:r>
      <w:r w:rsidR="00AE5FD8" w:rsidRPr="00670966">
        <w:rPr>
          <w:rFonts w:asciiTheme="minorHAnsi" w:hAnsiTheme="minorHAnsi" w:cstheme="minorHAnsi"/>
        </w:rPr>
        <w:t>must</w:t>
      </w:r>
      <w:r w:rsidRPr="00670966">
        <w:rPr>
          <w:rFonts w:asciiTheme="minorHAnsi" w:hAnsiTheme="minorHAnsi" w:cstheme="minorHAnsi"/>
        </w:rPr>
        <w:t xml:space="preserve"> respect the rules which govern it. It is recognised that laxity can cause potential problems to safeguarding. </w:t>
      </w:r>
    </w:p>
    <w:p w14:paraId="608AA3FA" w14:textId="77777777" w:rsidR="00670966" w:rsidRPr="00670966" w:rsidRDefault="00670966" w:rsidP="00670966">
      <w:pPr>
        <w:pStyle w:val="Default"/>
        <w:spacing w:after="120"/>
        <w:jc w:val="both"/>
        <w:rPr>
          <w:rFonts w:asciiTheme="minorHAnsi" w:hAnsiTheme="minorHAnsi" w:cstheme="minorHAnsi"/>
        </w:rPr>
      </w:pPr>
      <w:r w:rsidRPr="00670966">
        <w:rPr>
          <w:rFonts w:asciiTheme="minorHAnsi" w:hAnsiTheme="minorHAnsi" w:cstheme="minorHAnsi"/>
        </w:rPr>
        <w:t xml:space="preserve">Therefore, the school ensures that: </w:t>
      </w:r>
    </w:p>
    <w:p w14:paraId="41C18915" w14:textId="68E8145D" w:rsidR="00670966" w:rsidRPr="00670966" w:rsidRDefault="00670966" w:rsidP="00670966">
      <w:pPr>
        <w:pStyle w:val="Default"/>
        <w:numPr>
          <w:ilvl w:val="0"/>
          <w:numId w:val="8"/>
        </w:numPr>
        <w:spacing w:after="120"/>
        <w:jc w:val="both"/>
        <w:rPr>
          <w:rFonts w:asciiTheme="minorHAnsi" w:hAnsiTheme="minorHAnsi" w:cstheme="minorHAnsi"/>
        </w:rPr>
      </w:pPr>
      <w:r w:rsidRPr="00670966">
        <w:rPr>
          <w:rFonts w:asciiTheme="minorHAnsi" w:hAnsiTheme="minorHAnsi" w:cstheme="minorHAnsi"/>
        </w:rPr>
        <w:t xml:space="preserve">the school gates are closed by 9.10am every morning and remain closed while school is </w:t>
      </w:r>
      <w:r w:rsidR="006C1FDB" w:rsidRPr="00670966">
        <w:rPr>
          <w:rFonts w:asciiTheme="minorHAnsi" w:hAnsiTheme="minorHAnsi" w:cstheme="minorHAnsi"/>
        </w:rPr>
        <w:t>operational,</w:t>
      </w:r>
      <w:r w:rsidRPr="00670966">
        <w:rPr>
          <w:rFonts w:asciiTheme="minorHAnsi" w:hAnsiTheme="minorHAnsi" w:cstheme="minorHAnsi"/>
        </w:rPr>
        <w:t xml:space="preserve"> and pupils are on site. </w:t>
      </w:r>
    </w:p>
    <w:p w14:paraId="38B4CD9C" w14:textId="77777777" w:rsidR="00670966" w:rsidRPr="00670966" w:rsidRDefault="00670966" w:rsidP="00670966">
      <w:pPr>
        <w:pStyle w:val="Default"/>
        <w:numPr>
          <w:ilvl w:val="0"/>
          <w:numId w:val="8"/>
        </w:numPr>
        <w:spacing w:after="120"/>
        <w:jc w:val="both"/>
        <w:rPr>
          <w:rFonts w:asciiTheme="minorHAnsi" w:hAnsiTheme="minorHAnsi" w:cstheme="minorHAnsi"/>
        </w:rPr>
      </w:pPr>
      <w:r w:rsidRPr="00670966">
        <w:rPr>
          <w:rFonts w:asciiTheme="minorHAnsi" w:hAnsiTheme="minorHAnsi" w:cstheme="minorHAnsi"/>
        </w:rPr>
        <w:t xml:space="preserve">the front door is kept locked to prevent intrusion during the school day. </w:t>
      </w:r>
    </w:p>
    <w:p w14:paraId="0B40B17E" w14:textId="77777777" w:rsidR="00670966" w:rsidRPr="00670966" w:rsidRDefault="00670966" w:rsidP="00670966">
      <w:pPr>
        <w:pStyle w:val="Default"/>
        <w:numPr>
          <w:ilvl w:val="0"/>
          <w:numId w:val="8"/>
        </w:numPr>
        <w:spacing w:after="120"/>
        <w:jc w:val="both"/>
        <w:rPr>
          <w:rFonts w:asciiTheme="minorHAnsi" w:hAnsiTheme="minorHAnsi" w:cstheme="minorHAnsi"/>
        </w:rPr>
      </w:pPr>
      <w:r w:rsidRPr="00670966">
        <w:rPr>
          <w:rFonts w:asciiTheme="minorHAnsi" w:hAnsiTheme="minorHAnsi" w:cstheme="minorHAnsi"/>
        </w:rPr>
        <w:t xml:space="preserve">entry through the front door is via an access code number and key, the code of which should remain confidential to named users only. Only members of staff have keys to the school premises and access code numbers. This code should not be divulged to others and keys should not be shared. </w:t>
      </w:r>
    </w:p>
    <w:p w14:paraId="4BE5DDC1" w14:textId="77777777" w:rsidR="00670966" w:rsidRPr="00670966" w:rsidRDefault="00670966" w:rsidP="00670966">
      <w:pPr>
        <w:pStyle w:val="Default"/>
        <w:numPr>
          <w:ilvl w:val="0"/>
          <w:numId w:val="8"/>
        </w:numPr>
        <w:spacing w:after="120"/>
        <w:jc w:val="both"/>
        <w:rPr>
          <w:rFonts w:asciiTheme="minorHAnsi" w:hAnsiTheme="minorHAnsi" w:cstheme="minorHAnsi"/>
        </w:rPr>
      </w:pPr>
      <w:r w:rsidRPr="00670966">
        <w:rPr>
          <w:rFonts w:asciiTheme="minorHAnsi" w:hAnsiTheme="minorHAnsi" w:cstheme="minorHAnsi"/>
        </w:rPr>
        <w:t xml:space="preserve">visitors and volunteers may only enter through the main front entrance, as directed by a visible sign, and are signposted to the school office where they are required to sign in and out using the red visitor’s book.  Children are not allowed to open the door. </w:t>
      </w:r>
    </w:p>
    <w:p w14:paraId="4C790AAE" w14:textId="77777777" w:rsidR="00670966" w:rsidRPr="00670966" w:rsidRDefault="00670966" w:rsidP="00670966">
      <w:pPr>
        <w:pStyle w:val="Default"/>
        <w:numPr>
          <w:ilvl w:val="0"/>
          <w:numId w:val="8"/>
        </w:numPr>
        <w:spacing w:after="120"/>
        <w:jc w:val="both"/>
        <w:rPr>
          <w:rFonts w:asciiTheme="minorHAnsi" w:hAnsiTheme="minorHAnsi" w:cstheme="minorHAnsi"/>
        </w:rPr>
      </w:pPr>
      <w:r w:rsidRPr="00670966">
        <w:rPr>
          <w:rFonts w:asciiTheme="minorHAnsi" w:hAnsiTheme="minorHAnsi" w:cstheme="minorHAnsi"/>
        </w:rPr>
        <w:t xml:space="preserve">any unidentified person on the school site is challenged, required to show ID and asked the purpose of their visit. If necessary, they should be asked to leave the site. </w:t>
      </w:r>
    </w:p>
    <w:p w14:paraId="5A9B9FAF" w14:textId="77777777" w:rsidR="00670966" w:rsidRPr="00670966" w:rsidRDefault="00670966" w:rsidP="00670966">
      <w:pPr>
        <w:pStyle w:val="Default"/>
        <w:numPr>
          <w:ilvl w:val="0"/>
          <w:numId w:val="8"/>
        </w:numPr>
        <w:spacing w:after="120"/>
        <w:jc w:val="both"/>
        <w:rPr>
          <w:rFonts w:asciiTheme="minorHAnsi" w:hAnsiTheme="minorHAnsi" w:cstheme="minorHAnsi"/>
        </w:rPr>
      </w:pPr>
      <w:r w:rsidRPr="00670966">
        <w:rPr>
          <w:rFonts w:asciiTheme="minorHAnsi" w:hAnsiTheme="minorHAnsi" w:cstheme="minorHAnsi"/>
        </w:rPr>
        <w:t xml:space="preserve">children are only allowed home with named adults/carers with parental responsibility. Confirmed permission must be received in advance for another adult to assume this responsibility. </w:t>
      </w:r>
    </w:p>
    <w:p w14:paraId="1F49DAB0" w14:textId="77777777" w:rsidR="00670966" w:rsidRPr="00670966" w:rsidRDefault="00670966" w:rsidP="00670966">
      <w:pPr>
        <w:pStyle w:val="Default"/>
        <w:numPr>
          <w:ilvl w:val="0"/>
          <w:numId w:val="8"/>
        </w:numPr>
        <w:spacing w:after="120"/>
        <w:jc w:val="both"/>
        <w:rPr>
          <w:rFonts w:asciiTheme="minorHAnsi" w:hAnsiTheme="minorHAnsi" w:cstheme="minorHAnsi"/>
        </w:rPr>
      </w:pPr>
      <w:r w:rsidRPr="00670966">
        <w:rPr>
          <w:rFonts w:asciiTheme="minorHAnsi" w:hAnsiTheme="minorHAnsi" w:cstheme="minorHAnsi"/>
        </w:rPr>
        <w:t xml:space="preserve">pupils are required to be booked out if they need to leave the school during the school day. A letter of authority signed by the parent (guardian), or phone call to the school office, will be required if the child is to leave with someone other than the parent (guardian). </w:t>
      </w:r>
    </w:p>
    <w:p w14:paraId="6F574ACE" w14:textId="284916F7" w:rsidR="00670966" w:rsidRPr="00670966" w:rsidRDefault="00BE62FD" w:rsidP="00670966">
      <w:pPr>
        <w:pStyle w:val="Default"/>
        <w:numPr>
          <w:ilvl w:val="0"/>
          <w:numId w:val="8"/>
        </w:numPr>
        <w:spacing w:after="120"/>
        <w:jc w:val="both"/>
        <w:rPr>
          <w:rFonts w:asciiTheme="minorHAnsi" w:hAnsiTheme="minorHAnsi" w:cstheme="minorHAnsi"/>
        </w:rPr>
      </w:pPr>
      <w:r w:rsidRPr="00670966">
        <w:rPr>
          <w:rFonts w:asciiTheme="minorHAnsi" w:hAnsiTheme="minorHAnsi" w:cstheme="minorHAnsi"/>
        </w:rPr>
        <w:t>C</w:t>
      </w:r>
      <w:r w:rsidR="00670966" w:rsidRPr="00670966">
        <w:rPr>
          <w:rFonts w:asciiTheme="minorHAnsi" w:hAnsiTheme="minorHAnsi" w:cstheme="minorHAnsi"/>
        </w:rPr>
        <w:t>hildren</w:t>
      </w:r>
      <w:r>
        <w:rPr>
          <w:rFonts w:asciiTheme="minorHAnsi" w:hAnsiTheme="minorHAnsi" w:cstheme="minorHAnsi"/>
        </w:rPr>
        <w:t xml:space="preserve"> in EYFS and Key stage 1</w:t>
      </w:r>
      <w:r w:rsidR="00670966" w:rsidRPr="00670966">
        <w:rPr>
          <w:rFonts w:asciiTheme="minorHAnsi" w:hAnsiTheme="minorHAnsi" w:cstheme="minorHAnsi"/>
        </w:rPr>
        <w:t xml:space="preserve"> are not allowed to leave school alone at the end of the school day or during school hours</w:t>
      </w:r>
      <w:r>
        <w:rPr>
          <w:rFonts w:asciiTheme="minorHAnsi" w:hAnsiTheme="minorHAnsi" w:cstheme="minorHAnsi"/>
        </w:rPr>
        <w:t>. Children in Key stage 2 will be allowed to leave school alone if agreed with parents beforehand.</w:t>
      </w:r>
    </w:p>
    <w:p w14:paraId="02DDBBDF" w14:textId="079BAB09" w:rsidR="00670966" w:rsidRPr="00670966" w:rsidRDefault="00670966" w:rsidP="00670966">
      <w:pPr>
        <w:pStyle w:val="Default"/>
        <w:numPr>
          <w:ilvl w:val="0"/>
          <w:numId w:val="8"/>
        </w:numPr>
        <w:spacing w:after="120"/>
        <w:jc w:val="both"/>
        <w:rPr>
          <w:rFonts w:asciiTheme="minorHAnsi" w:hAnsiTheme="minorHAnsi" w:cstheme="minorHAnsi"/>
        </w:rPr>
      </w:pPr>
      <w:r w:rsidRPr="00670966">
        <w:rPr>
          <w:rFonts w:asciiTheme="minorHAnsi" w:hAnsiTheme="minorHAnsi" w:cstheme="minorHAnsi"/>
        </w:rPr>
        <w:t xml:space="preserve">all children </w:t>
      </w:r>
      <w:r w:rsidR="00AE5FD8" w:rsidRPr="00670966">
        <w:rPr>
          <w:rFonts w:asciiTheme="minorHAnsi" w:hAnsiTheme="minorHAnsi" w:cstheme="minorHAnsi"/>
        </w:rPr>
        <w:t>are always adequately supervised</w:t>
      </w:r>
      <w:r w:rsidRPr="00670966">
        <w:rPr>
          <w:rFonts w:asciiTheme="minorHAnsi" w:hAnsiTheme="minorHAnsi" w:cstheme="minorHAnsi"/>
        </w:rPr>
        <w:t>, with appropriate teacher/pupil ratios in class and on the playground.</w:t>
      </w:r>
    </w:p>
    <w:p w14:paraId="0F7D1762" w14:textId="77777777" w:rsidR="00670966" w:rsidRPr="00670966" w:rsidRDefault="00670966" w:rsidP="00670966">
      <w:pPr>
        <w:pStyle w:val="Default"/>
        <w:numPr>
          <w:ilvl w:val="0"/>
          <w:numId w:val="8"/>
        </w:numPr>
        <w:spacing w:after="120"/>
        <w:jc w:val="both"/>
        <w:rPr>
          <w:rFonts w:asciiTheme="minorHAnsi" w:hAnsiTheme="minorHAnsi" w:cstheme="minorHAnsi"/>
        </w:rPr>
      </w:pPr>
      <w:r w:rsidRPr="00670966">
        <w:rPr>
          <w:rFonts w:asciiTheme="minorHAnsi" w:hAnsiTheme="minorHAnsi" w:cstheme="minorHAnsi"/>
        </w:rPr>
        <w:t xml:space="preserve">should a child leave the school premises without permission, a member of the school staff would attempt to locate the child and return them safely to school without compromising the safety of the other pupils. In the event of the member of staff failing to locate the child, the child’s parents and the police would be informed immediately. </w:t>
      </w:r>
    </w:p>
    <w:p w14:paraId="4CF6B503" w14:textId="77777777" w:rsidR="00670966" w:rsidRPr="00670966" w:rsidRDefault="00670966" w:rsidP="00670966">
      <w:pPr>
        <w:pStyle w:val="Default"/>
        <w:numPr>
          <w:ilvl w:val="0"/>
          <w:numId w:val="8"/>
        </w:numPr>
        <w:spacing w:after="120"/>
        <w:jc w:val="both"/>
        <w:rPr>
          <w:rFonts w:asciiTheme="minorHAnsi" w:hAnsiTheme="minorHAnsi" w:cstheme="minorHAnsi"/>
        </w:rPr>
      </w:pPr>
      <w:r w:rsidRPr="00670966">
        <w:rPr>
          <w:rFonts w:asciiTheme="minorHAnsi" w:hAnsiTheme="minorHAnsi" w:cstheme="minorHAnsi"/>
        </w:rPr>
        <w:t xml:space="preserve">the perimeter fence is secure and regularly checked as part of weekly checks and termly health and safety audits. </w:t>
      </w:r>
    </w:p>
    <w:p w14:paraId="2F8B1D97" w14:textId="77777777" w:rsidR="00670966" w:rsidRPr="00670966" w:rsidRDefault="00670966" w:rsidP="00670966">
      <w:pPr>
        <w:pStyle w:val="Default"/>
        <w:numPr>
          <w:ilvl w:val="0"/>
          <w:numId w:val="8"/>
        </w:numPr>
        <w:spacing w:after="120"/>
        <w:jc w:val="both"/>
        <w:rPr>
          <w:rFonts w:asciiTheme="minorHAnsi" w:hAnsiTheme="minorHAnsi" w:cstheme="minorHAnsi"/>
        </w:rPr>
      </w:pPr>
      <w:r w:rsidRPr="00670966">
        <w:rPr>
          <w:rFonts w:asciiTheme="minorHAnsi" w:hAnsiTheme="minorHAnsi" w:cstheme="minorHAnsi"/>
        </w:rPr>
        <w:t xml:space="preserve">the school has established procedures to deal with emergency situations that may arise, such as fire, hoax calls, bomb alerts, accidents, unauthorised persons, trespassers, etc. All staff and pupils are familiar with the emergency procedures. </w:t>
      </w:r>
    </w:p>
    <w:p w14:paraId="06FAFA1C" w14:textId="5E80EBFE" w:rsidR="00670966" w:rsidRPr="00670966" w:rsidRDefault="00670966" w:rsidP="00670966">
      <w:pPr>
        <w:pStyle w:val="Default"/>
        <w:numPr>
          <w:ilvl w:val="0"/>
          <w:numId w:val="8"/>
        </w:numPr>
        <w:spacing w:after="120"/>
        <w:jc w:val="both"/>
        <w:rPr>
          <w:rFonts w:asciiTheme="minorHAnsi" w:hAnsiTheme="minorHAnsi" w:cstheme="minorHAnsi"/>
        </w:rPr>
      </w:pPr>
      <w:r>
        <w:rPr>
          <w:rFonts w:asciiTheme="minorHAnsi" w:hAnsiTheme="minorHAnsi" w:cstheme="minorHAnsi"/>
        </w:rPr>
        <w:t>the school Head</w:t>
      </w:r>
      <w:r w:rsidRPr="00670966">
        <w:rPr>
          <w:rFonts w:asciiTheme="minorHAnsi" w:hAnsiTheme="minorHAnsi" w:cstheme="minorHAnsi"/>
        </w:rPr>
        <w:t xml:space="preserve">teacher, or her representative, and Governors will undertake regular risk assessments of security and review procedures to ensure their effectiveness. Within available budgets, steps to improve security will be taken wherever possible. </w:t>
      </w:r>
    </w:p>
    <w:p w14:paraId="6559A5E3" w14:textId="77777777" w:rsidR="00670966" w:rsidRPr="00670966" w:rsidRDefault="00670966" w:rsidP="00670966">
      <w:pPr>
        <w:pStyle w:val="Default"/>
        <w:numPr>
          <w:ilvl w:val="0"/>
          <w:numId w:val="9"/>
        </w:numPr>
        <w:spacing w:after="120"/>
        <w:jc w:val="both"/>
        <w:rPr>
          <w:rFonts w:asciiTheme="minorHAnsi" w:hAnsiTheme="minorHAnsi" w:cstheme="minorHAnsi"/>
        </w:rPr>
      </w:pPr>
      <w:r w:rsidRPr="00670966">
        <w:rPr>
          <w:rFonts w:asciiTheme="minorHAnsi" w:hAnsiTheme="minorHAnsi" w:cstheme="minorHAnsi"/>
        </w:rPr>
        <w:lastRenderedPageBreak/>
        <w:t xml:space="preserve">training will be given to staff to enable them to recognise the risk posed by unwelcome visitors. Training will be given to enable staff to cope effectively in these situations and minimise any risk. </w:t>
      </w:r>
    </w:p>
    <w:p w14:paraId="3B3DEBA1" w14:textId="77777777" w:rsidR="00670966" w:rsidRPr="00670966" w:rsidRDefault="00670966" w:rsidP="00670966">
      <w:pPr>
        <w:pStyle w:val="Default"/>
        <w:numPr>
          <w:ilvl w:val="0"/>
          <w:numId w:val="9"/>
        </w:numPr>
        <w:spacing w:after="120"/>
        <w:jc w:val="both"/>
        <w:rPr>
          <w:rFonts w:asciiTheme="minorHAnsi" w:hAnsiTheme="minorHAnsi" w:cstheme="minorHAnsi"/>
        </w:rPr>
      </w:pPr>
      <w:r w:rsidRPr="00670966">
        <w:rPr>
          <w:rFonts w:asciiTheme="minorHAnsi" w:hAnsiTheme="minorHAnsi" w:cstheme="minorHAnsi"/>
        </w:rPr>
        <w:t xml:space="preserve">all significant incidents of arson, theft, vandalism or assault will be recorded and reported to the relevant authorities as part of the school Health and Safety procedures. </w:t>
      </w:r>
    </w:p>
    <w:p w14:paraId="5185441F" w14:textId="77777777" w:rsidR="00670966" w:rsidRPr="00670966" w:rsidRDefault="00670966" w:rsidP="00670966">
      <w:pPr>
        <w:pStyle w:val="Default"/>
        <w:numPr>
          <w:ilvl w:val="0"/>
          <w:numId w:val="9"/>
        </w:numPr>
        <w:spacing w:after="120"/>
        <w:jc w:val="both"/>
        <w:rPr>
          <w:rFonts w:asciiTheme="minorHAnsi" w:hAnsiTheme="minorHAnsi" w:cstheme="minorHAnsi"/>
        </w:rPr>
      </w:pPr>
      <w:r w:rsidRPr="00670966">
        <w:rPr>
          <w:rFonts w:asciiTheme="minorHAnsi" w:hAnsiTheme="minorHAnsi" w:cstheme="minorHAnsi"/>
        </w:rPr>
        <w:t xml:space="preserve">the school will maintain contact with organisations, such as the Police, Local Authority, to ensure its procedures are effective, current and familiar to staff, governors, pupils and parents. </w:t>
      </w:r>
    </w:p>
    <w:p w14:paraId="009341CA" w14:textId="77777777" w:rsidR="00670966" w:rsidRPr="00670966" w:rsidRDefault="00670966" w:rsidP="00670966">
      <w:pPr>
        <w:pStyle w:val="Default"/>
        <w:numPr>
          <w:ilvl w:val="0"/>
          <w:numId w:val="9"/>
        </w:numPr>
        <w:spacing w:after="120"/>
        <w:jc w:val="both"/>
        <w:rPr>
          <w:rFonts w:asciiTheme="minorHAnsi" w:hAnsiTheme="minorHAnsi" w:cstheme="minorHAnsi"/>
        </w:rPr>
      </w:pPr>
      <w:r w:rsidRPr="00670966">
        <w:rPr>
          <w:rFonts w:asciiTheme="minorHAnsi" w:hAnsiTheme="minorHAnsi" w:cstheme="minorHAnsi"/>
        </w:rPr>
        <w:t xml:space="preserve">the school has guidance on lone working for its staff when working on the premises out of hours, to ensure that they are not put at risk. Staff are encouraged not to work on the premises alone. Where this is unavoidable after school, or during weekends or holidays, they are advised to keep outer doors locked, let someone know that they are on the premises alone, the approximate time they will be leaving and keep a charged mobile phone on their person. </w:t>
      </w:r>
    </w:p>
    <w:p w14:paraId="2C4FA4C5" w14:textId="77777777" w:rsidR="00670966" w:rsidRPr="00670966" w:rsidRDefault="00670966" w:rsidP="00670966">
      <w:pPr>
        <w:pStyle w:val="Default"/>
        <w:spacing w:after="120"/>
        <w:ind w:left="720"/>
        <w:jc w:val="both"/>
        <w:rPr>
          <w:rFonts w:asciiTheme="minorHAnsi" w:hAnsiTheme="minorHAnsi" w:cstheme="minorHAnsi"/>
        </w:rPr>
      </w:pPr>
    </w:p>
    <w:p w14:paraId="0670F0DD" w14:textId="77777777" w:rsidR="00670966" w:rsidRPr="00670966" w:rsidRDefault="00670966" w:rsidP="00670966">
      <w:pPr>
        <w:pStyle w:val="Default"/>
        <w:spacing w:after="120"/>
        <w:jc w:val="both"/>
        <w:rPr>
          <w:rFonts w:asciiTheme="minorHAnsi" w:hAnsiTheme="minorHAnsi" w:cstheme="minorHAnsi"/>
        </w:rPr>
      </w:pPr>
      <w:r w:rsidRPr="00670966">
        <w:rPr>
          <w:rFonts w:asciiTheme="minorHAnsi" w:hAnsiTheme="minorHAnsi" w:cstheme="minorHAnsi"/>
          <w:b/>
          <w:bCs/>
        </w:rPr>
        <w:t xml:space="preserve">Admission Forms Guidelines and Pupil Records. </w:t>
      </w:r>
    </w:p>
    <w:p w14:paraId="35D4FE5A" w14:textId="77777777" w:rsidR="00670966" w:rsidRPr="00670966" w:rsidRDefault="00670966" w:rsidP="00670966">
      <w:pPr>
        <w:pStyle w:val="Default"/>
        <w:spacing w:after="120"/>
        <w:jc w:val="both"/>
        <w:rPr>
          <w:rFonts w:asciiTheme="minorHAnsi" w:hAnsiTheme="minorHAnsi" w:cstheme="minorHAnsi"/>
        </w:rPr>
      </w:pPr>
      <w:r w:rsidRPr="00670966">
        <w:rPr>
          <w:rFonts w:asciiTheme="minorHAnsi" w:hAnsiTheme="minorHAnsi" w:cstheme="minorHAnsi"/>
        </w:rPr>
        <w:t xml:space="preserve">Staff must recognise the importance of having comprehensive and up to date information about pupils and their family circumstances. Apart from needing to know information such as medical conditions, emergency contacts etc., it is equally important to check whether records are up-to-date in terms of access arrangements for the child, details of court orders etc. </w:t>
      </w:r>
    </w:p>
    <w:p w14:paraId="472E9D65" w14:textId="4F4CAA83" w:rsidR="00670966" w:rsidRPr="00670966" w:rsidRDefault="00670966" w:rsidP="00670966">
      <w:pPr>
        <w:pStyle w:val="Default"/>
        <w:spacing w:after="120"/>
        <w:jc w:val="both"/>
        <w:rPr>
          <w:rFonts w:asciiTheme="minorHAnsi" w:hAnsiTheme="minorHAnsi" w:cstheme="minorHAnsi"/>
        </w:rPr>
      </w:pPr>
      <w:r w:rsidRPr="00670966">
        <w:rPr>
          <w:rFonts w:asciiTheme="minorHAnsi" w:hAnsiTheme="minorHAnsi" w:cstheme="minorHAnsi"/>
        </w:rPr>
        <w:t>The school must ensure that staff do not find themselves in difficult situations where an estranged parent may call at the school to see or collect his/her child but has no legal authority to be there. Similarly</w:t>
      </w:r>
      <w:r w:rsidR="00386074">
        <w:rPr>
          <w:rFonts w:asciiTheme="minorHAnsi" w:hAnsiTheme="minorHAnsi" w:cstheme="minorHAnsi"/>
        </w:rPr>
        <w:t>,</w:t>
      </w:r>
      <w:r w:rsidRPr="00670966">
        <w:rPr>
          <w:rFonts w:asciiTheme="minorHAnsi" w:hAnsiTheme="minorHAnsi" w:cstheme="minorHAnsi"/>
        </w:rPr>
        <w:t xml:space="preserve"> it is important to know if other relatives of the child, or friends of the family have permission to collect a pupil, and to keep this information to hand in the school office. Importantly, staff need to know who cannot collect a child. </w:t>
      </w:r>
    </w:p>
    <w:p w14:paraId="625913FD" w14:textId="77777777" w:rsidR="00670966" w:rsidRPr="00670966" w:rsidRDefault="00670966" w:rsidP="00670966">
      <w:pPr>
        <w:pStyle w:val="Default"/>
        <w:spacing w:after="120"/>
        <w:jc w:val="both"/>
        <w:rPr>
          <w:rFonts w:asciiTheme="minorHAnsi" w:hAnsiTheme="minorHAnsi" w:cstheme="minorHAnsi"/>
        </w:rPr>
      </w:pPr>
      <w:r w:rsidRPr="00670966">
        <w:rPr>
          <w:rFonts w:asciiTheme="minorHAnsi" w:hAnsiTheme="minorHAnsi" w:cstheme="minorHAnsi"/>
        </w:rPr>
        <w:t xml:space="preserve">All staff must ensure that when children are collected from school they know the following: </w:t>
      </w:r>
    </w:p>
    <w:p w14:paraId="0E60CB1F" w14:textId="77777777" w:rsidR="00670966" w:rsidRPr="00670966" w:rsidRDefault="00670966" w:rsidP="00670966">
      <w:pPr>
        <w:pStyle w:val="Default"/>
        <w:spacing w:after="120"/>
        <w:jc w:val="both"/>
        <w:rPr>
          <w:rFonts w:asciiTheme="minorHAnsi" w:hAnsiTheme="minorHAnsi" w:cstheme="minorHAnsi"/>
        </w:rPr>
      </w:pPr>
      <w:r w:rsidRPr="00670966">
        <w:rPr>
          <w:rFonts w:asciiTheme="minorHAnsi" w:hAnsiTheme="minorHAnsi" w:cstheme="minorHAnsi"/>
        </w:rPr>
        <w:t xml:space="preserve">a) The person who is collecting the child. </w:t>
      </w:r>
    </w:p>
    <w:p w14:paraId="325D218E" w14:textId="77777777" w:rsidR="00670966" w:rsidRPr="00670966" w:rsidRDefault="00670966" w:rsidP="00670966">
      <w:pPr>
        <w:pStyle w:val="Default"/>
        <w:spacing w:after="120"/>
        <w:jc w:val="both"/>
        <w:rPr>
          <w:rFonts w:asciiTheme="minorHAnsi" w:hAnsiTheme="minorHAnsi" w:cstheme="minorHAnsi"/>
        </w:rPr>
      </w:pPr>
      <w:r w:rsidRPr="00670966">
        <w:rPr>
          <w:rFonts w:asciiTheme="minorHAnsi" w:hAnsiTheme="minorHAnsi" w:cstheme="minorHAnsi"/>
        </w:rPr>
        <w:t xml:space="preserve">b) The person has authority to collect the child. </w:t>
      </w:r>
    </w:p>
    <w:p w14:paraId="39DD0E64" w14:textId="77777777" w:rsidR="00670966" w:rsidRPr="00670966" w:rsidRDefault="00670966" w:rsidP="00670966">
      <w:pPr>
        <w:pStyle w:val="Default"/>
        <w:spacing w:after="120"/>
        <w:jc w:val="both"/>
        <w:rPr>
          <w:rFonts w:asciiTheme="minorHAnsi" w:hAnsiTheme="minorHAnsi" w:cstheme="minorHAnsi"/>
        </w:rPr>
      </w:pPr>
      <w:r w:rsidRPr="00670966">
        <w:rPr>
          <w:rFonts w:asciiTheme="minorHAnsi" w:hAnsiTheme="minorHAnsi" w:cstheme="minorHAnsi"/>
        </w:rPr>
        <w:t xml:space="preserve">c) There is permission from the parent/guardian authorising collection of their child from school by others. </w:t>
      </w:r>
    </w:p>
    <w:p w14:paraId="707DE8F1" w14:textId="77777777" w:rsidR="00670966" w:rsidRPr="00670966" w:rsidRDefault="00670966" w:rsidP="00670966">
      <w:pPr>
        <w:pStyle w:val="Default"/>
        <w:spacing w:after="120"/>
        <w:jc w:val="both"/>
        <w:rPr>
          <w:rFonts w:asciiTheme="minorHAnsi" w:hAnsiTheme="minorHAnsi" w:cstheme="minorHAnsi"/>
        </w:rPr>
      </w:pPr>
      <w:r w:rsidRPr="00670966">
        <w:rPr>
          <w:rFonts w:asciiTheme="minorHAnsi" w:hAnsiTheme="minorHAnsi" w:cstheme="minorHAnsi"/>
        </w:rPr>
        <w:t xml:space="preserve">All staff will be informed if the family circumstances of any pupil changes. </w:t>
      </w:r>
    </w:p>
    <w:p w14:paraId="295E64DB" w14:textId="77777777" w:rsidR="00670966" w:rsidRPr="00670966" w:rsidRDefault="00670966" w:rsidP="00670966">
      <w:pPr>
        <w:pStyle w:val="Default"/>
        <w:spacing w:after="120"/>
        <w:jc w:val="both"/>
        <w:rPr>
          <w:rFonts w:asciiTheme="minorHAnsi" w:hAnsiTheme="minorHAnsi" w:cstheme="minorHAnsi"/>
        </w:rPr>
      </w:pPr>
    </w:p>
    <w:p w14:paraId="78A109AA" w14:textId="6C8B2F97" w:rsidR="003C49BF" w:rsidRPr="00670966" w:rsidRDefault="003C49BF" w:rsidP="00670966">
      <w:pPr>
        <w:spacing w:line="266" w:lineRule="auto"/>
        <w:ind w:left="100"/>
        <w:jc w:val="center"/>
        <w:rPr>
          <w:rFonts w:asciiTheme="minorHAnsi" w:hAnsiTheme="minorHAnsi" w:cstheme="minorHAnsi"/>
          <w:b/>
          <w:color w:val="009999"/>
          <w:sz w:val="33"/>
        </w:rPr>
      </w:pPr>
    </w:p>
    <w:sectPr w:rsidR="003C49BF" w:rsidRPr="00670966" w:rsidSect="00F30B52">
      <w:footerReference w:type="default" r:id="rId8"/>
      <w:pgSz w:w="12240" w:h="15840"/>
      <w:pgMar w:top="284" w:right="567" w:bottom="278" w:left="567"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A552F" w14:textId="77777777" w:rsidR="00DF0053" w:rsidRDefault="00DF0053" w:rsidP="00F30B52">
      <w:r>
        <w:separator/>
      </w:r>
    </w:p>
  </w:endnote>
  <w:endnote w:type="continuationSeparator" w:id="0">
    <w:p w14:paraId="03036304" w14:textId="77777777" w:rsidR="00DF0053" w:rsidRDefault="00DF0053" w:rsidP="00F30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6744" w14:textId="13696126" w:rsidR="00AE5FD8" w:rsidRPr="005D4FC0" w:rsidRDefault="00AE5FD8" w:rsidP="00AE5FD8">
    <w:pPr>
      <w:pStyle w:val="Footer"/>
      <w:jc w:val="center"/>
      <w:rPr>
        <w:rFonts w:ascii="Goudy Old Style" w:hAnsi="Goudy Old Style" w:cs="Arial"/>
        <w:color w:val="808080" w:themeColor="background1" w:themeShade="80"/>
        <w:sz w:val="20"/>
        <w:szCs w:val="20"/>
      </w:rPr>
    </w:pPr>
    <w:r>
      <w:rPr>
        <w:noProof/>
      </w:rPr>
      <w:drawing>
        <wp:anchor distT="0" distB="0" distL="114300" distR="114300" simplePos="0" relativeHeight="251660288" behindDoc="0" locked="0" layoutInCell="1" allowOverlap="1" wp14:anchorId="5598E3C7" wp14:editId="6423A147">
          <wp:simplePos x="0" y="0"/>
          <wp:positionH relativeFrom="column">
            <wp:posOffset>6000750</wp:posOffset>
          </wp:positionH>
          <wp:positionV relativeFrom="paragraph">
            <wp:posOffset>2857</wp:posOffset>
          </wp:positionV>
          <wp:extent cx="1212215" cy="781050"/>
          <wp:effectExtent l="0" t="0" r="6985" b="0"/>
          <wp:wrapNone/>
          <wp:docPr id="3" name="Picture 3" descr="http://www.lotc.org.uk/wp-content/uploads/2012/01/Mark-Gold-logo-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tc.org.uk/wp-content/uploads/2012/01/Mark-Gold-logo-low-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215" cy="781050"/>
                  </a:xfrm>
                  <a:prstGeom prst="rect">
                    <a:avLst/>
                  </a:prstGeom>
                  <a:noFill/>
                  <a:ln>
                    <a:noFill/>
                  </a:ln>
                </pic:spPr>
              </pic:pic>
            </a:graphicData>
          </a:graphic>
        </wp:anchor>
      </w:drawing>
    </w:r>
    <w:r w:rsidRPr="00C83FFE">
      <w:rPr>
        <w:rFonts w:ascii="Goudy Old Style" w:hAnsi="Goudy Old Style" w:cs="Arial"/>
        <w:noProof/>
        <w:color w:val="808080" w:themeColor="background1" w:themeShade="80"/>
        <w:sz w:val="20"/>
        <w:szCs w:val="20"/>
        <w:lang w:eastAsia="en-GB"/>
      </w:rPr>
      <mc:AlternateContent>
        <mc:Choice Requires="wps">
          <w:drawing>
            <wp:anchor distT="45720" distB="45720" distL="114300" distR="114300" simplePos="0" relativeHeight="251659264" behindDoc="1" locked="0" layoutInCell="1" allowOverlap="1" wp14:anchorId="42DAE895" wp14:editId="631969E7">
              <wp:simplePos x="0" y="0"/>
              <wp:positionH relativeFrom="column">
                <wp:posOffset>-289560</wp:posOffset>
              </wp:positionH>
              <wp:positionV relativeFrom="paragraph">
                <wp:posOffset>-229235</wp:posOffset>
              </wp:positionV>
              <wp:extent cx="128778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p w14:paraId="6C5FE7BD" w14:textId="77777777" w:rsidR="00AE5FD8" w:rsidRDefault="00AE5FD8" w:rsidP="00AE5FD8">
                          <w:r>
                            <w:rPr>
                              <w:noProof/>
                              <w:lang w:eastAsia="en-GB"/>
                            </w:rPr>
                            <w:drawing>
                              <wp:inline distT="0" distB="0" distL="0" distR="0" wp14:anchorId="5973562F" wp14:editId="38BE41DC">
                                <wp:extent cx="1096010" cy="109601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2">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DAE895" id="_x0000_t202" coordsize="21600,21600" o:spt="202" path="m,l,21600r21600,l21600,xe">
              <v:stroke joinstyle="miter"/>
              <v:path gradientshapeok="t" o:connecttype="rect"/>
            </v:shapetype>
            <v:shape id="Text Box 2" o:spid="_x0000_s1026" type="#_x0000_t202" style="position:absolute;left:0;text-align:left;margin-left:-22.8pt;margin-top:-18.05pt;width:101.4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" filled="f" stroked="f">
              <v:textbox style="mso-fit-shape-to-text:t">
                <w:txbxContent>
                  <w:p w14:paraId="6C5FE7BD" w14:textId="77777777" w:rsidR="00AE5FD8" w:rsidRDefault="00AE5FD8" w:rsidP="00AE5FD8">
                    <w:r>
                      <w:rPr>
                        <w:noProof/>
                        <w:lang w:eastAsia="en-GB"/>
                      </w:rPr>
                      <w:drawing>
                        <wp:inline distT="0" distB="0" distL="0" distR="0" wp14:anchorId="5973562F" wp14:editId="38BE41DC">
                          <wp:extent cx="1096010" cy="109601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3">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v:textbox>
            </v:shape>
          </w:pict>
        </mc:Fallback>
      </mc:AlternateContent>
    </w:r>
    <w:r w:rsidRPr="005D4FC0">
      <w:rPr>
        <w:rFonts w:ascii="Goudy Old Style" w:hAnsi="Goudy Old Style" w:cs="Arial"/>
        <w:color w:val="808080" w:themeColor="background1" w:themeShade="80"/>
        <w:sz w:val="20"/>
        <w:szCs w:val="20"/>
      </w:rPr>
      <w:t xml:space="preserve">Whaddon Church of England </w:t>
    </w:r>
    <w:r>
      <w:rPr>
        <w:rFonts w:ascii="Goudy Old Style" w:hAnsi="Goudy Old Style" w:cs="Arial"/>
        <w:color w:val="808080" w:themeColor="background1" w:themeShade="80"/>
        <w:sz w:val="20"/>
        <w:szCs w:val="20"/>
      </w:rPr>
      <w:t>School</w:t>
    </w:r>
    <w:r w:rsidRPr="005D4FC0">
      <w:rPr>
        <w:rFonts w:ascii="Goudy Old Style" w:hAnsi="Goudy Old Style" w:cs="Arial"/>
        <w:color w:val="808080" w:themeColor="background1" w:themeShade="80"/>
        <w:sz w:val="20"/>
        <w:szCs w:val="20"/>
      </w:rPr>
      <w:t>, Whaddon, Milton Keynes, MK17 0LS</w:t>
    </w:r>
  </w:p>
  <w:p w14:paraId="49138D72" w14:textId="77777777" w:rsidR="00AE5FD8" w:rsidRPr="005D4FC0" w:rsidRDefault="00AE5FD8" w:rsidP="00AE5FD8">
    <w:pPr>
      <w:pStyle w:val="Footer"/>
      <w:jc w:val="center"/>
      <w:rPr>
        <w:rFonts w:ascii="Goudy Old Style" w:hAnsi="Goudy Old Style" w:cs="Arial"/>
        <w:color w:val="808080" w:themeColor="background1" w:themeShade="80"/>
        <w:sz w:val="20"/>
        <w:szCs w:val="20"/>
      </w:rPr>
    </w:pPr>
    <w:r w:rsidRPr="005D4FC0">
      <w:rPr>
        <w:rFonts w:ascii="Goudy Old Style" w:hAnsi="Goudy Old Style" w:cs="Arial"/>
        <w:color w:val="808080" w:themeColor="background1" w:themeShade="80"/>
        <w:sz w:val="20"/>
        <w:szCs w:val="20"/>
      </w:rPr>
      <w:t>Head: Mrs Selina Davies B</w:t>
    </w:r>
    <w:r>
      <w:rPr>
        <w:rFonts w:ascii="Goudy Old Style" w:hAnsi="Goudy Old Style" w:cs="Arial"/>
        <w:color w:val="808080" w:themeColor="background1" w:themeShade="80"/>
        <w:sz w:val="20"/>
        <w:szCs w:val="20"/>
      </w:rPr>
      <w:t xml:space="preserve"> E</w:t>
    </w:r>
    <w:r w:rsidRPr="005D4FC0">
      <w:rPr>
        <w:rFonts w:ascii="Goudy Old Style" w:hAnsi="Goudy Old Style" w:cs="Arial"/>
        <w:color w:val="808080" w:themeColor="background1" w:themeShade="80"/>
        <w:sz w:val="20"/>
        <w:szCs w:val="20"/>
      </w:rPr>
      <w:t>d (hons)</w:t>
    </w:r>
  </w:p>
  <w:p w14:paraId="0E261E11" w14:textId="77777777" w:rsidR="00AE5FD8" w:rsidRPr="00CB3DBD" w:rsidRDefault="00AE5FD8" w:rsidP="00AE5FD8">
    <w:pPr>
      <w:pStyle w:val="Footer"/>
      <w:jc w:val="center"/>
      <w:rPr>
        <w:rFonts w:ascii="Goudy Old Style" w:hAnsi="Goudy Old Style" w:cs="Arial"/>
        <w:color w:val="808080" w:themeColor="background1" w:themeShade="80"/>
        <w:sz w:val="20"/>
        <w:szCs w:val="20"/>
        <w:lang w:val="de-DE"/>
      </w:rPr>
    </w:pPr>
    <w:r w:rsidRPr="00CB3DBD">
      <w:rPr>
        <w:rFonts w:ascii="Goudy Old Style" w:hAnsi="Goudy Old Style" w:cs="Arial"/>
        <w:b/>
        <w:color w:val="808080" w:themeColor="background1" w:themeShade="80"/>
        <w:sz w:val="14"/>
        <w:szCs w:val="20"/>
        <w:lang w:val="de-DE"/>
      </w:rPr>
      <w:t>T</w:t>
    </w:r>
    <w:r w:rsidRPr="00CB3DBD">
      <w:rPr>
        <w:rFonts w:ascii="Goudy Old Style" w:hAnsi="Goudy Old Style" w:cs="Arial"/>
        <w:color w:val="808080" w:themeColor="background1" w:themeShade="80"/>
        <w:sz w:val="20"/>
        <w:szCs w:val="20"/>
        <w:lang w:val="de-DE"/>
      </w:rPr>
      <w:t xml:space="preserve"> 01908 501719  </w:t>
    </w:r>
    <w:r w:rsidRPr="00CB3DBD">
      <w:rPr>
        <w:rFonts w:ascii="Goudy Old Style" w:hAnsi="Goudy Old Style" w:cs="Arial"/>
        <w:color w:val="808080" w:themeColor="background1" w:themeShade="80"/>
        <w:sz w:val="18"/>
        <w:szCs w:val="20"/>
        <w:lang w:val="de-DE"/>
      </w:rPr>
      <w:t xml:space="preserve"> </w:t>
    </w:r>
    <w:r w:rsidRPr="00CB3DBD">
      <w:rPr>
        <w:rFonts w:ascii="Goudy Old Style" w:hAnsi="Goudy Old Style" w:cs="Arial"/>
        <w:b/>
        <w:color w:val="808080" w:themeColor="background1" w:themeShade="80"/>
        <w:sz w:val="14"/>
        <w:szCs w:val="20"/>
        <w:lang w:val="de-DE"/>
      </w:rPr>
      <w:t>E</w:t>
    </w:r>
    <w:r w:rsidRPr="00CB3DBD">
      <w:rPr>
        <w:rFonts w:ascii="Goudy Old Style" w:hAnsi="Goudy Old Style" w:cs="Arial"/>
        <w:b/>
        <w:color w:val="808080" w:themeColor="background1" w:themeShade="80"/>
        <w:sz w:val="12"/>
        <w:szCs w:val="20"/>
        <w:lang w:val="de-DE"/>
      </w:rPr>
      <w:t xml:space="preserve"> </w:t>
    </w:r>
    <w:hyperlink r:id="rId4" w:history="1">
      <w:r w:rsidRPr="00CB3DBD">
        <w:rPr>
          <w:rStyle w:val="Hyperlink"/>
          <w:rFonts w:ascii="Goudy Old Style" w:hAnsi="Goudy Old Style"/>
          <w:color w:val="808080" w:themeColor="background1" w:themeShade="80"/>
          <w:sz w:val="20"/>
          <w:szCs w:val="20"/>
          <w:lang w:val="de-DE"/>
        </w:rPr>
        <w:t>office@whaddon.bucks.sch.uk</w:t>
      </w:r>
    </w:hyperlink>
    <w:r w:rsidRPr="00CB3DBD">
      <w:rPr>
        <w:rStyle w:val="Hyperlink"/>
        <w:rFonts w:ascii="Goudy Old Style" w:hAnsi="Goudy Old Style"/>
        <w:color w:val="808080" w:themeColor="background1" w:themeShade="80"/>
        <w:sz w:val="20"/>
        <w:szCs w:val="20"/>
        <w:lang w:val="de-DE"/>
      </w:rPr>
      <w:t xml:space="preserve">  </w:t>
    </w:r>
  </w:p>
  <w:p w14:paraId="3BC82BED" w14:textId="6CD3179B" w:rsidR="00F30B52" w:rsidRDefault="00AE5FD8" w:rsidP="00AE5FD8">
    <w:pPr>
      <w:pStyle w:val="Footer"/>
      <w:jc w:val="center"/>
    </w:pPr>
    <w:r>
      <w:rPr>
        <w:rFonts w:ascii="Goudy Old Style" w:hAnsi="Goudy Old Style" w:cs="Arial"/>
        <w:color w:val="FF0000"/>
        <w:sz w:val="20"/>
        <w:szCs w:val="20"/>
      </w:rPr>
      <w:t>w</w:t>
    </w:r>
    <w:r w:rsidRPr="005A495C">
      <w:rPr>
        <w:rFonts w:ascii="Goudy Old Style" w:hAnsi="Goudy Old Style" w:cs="Arial"/>
        <w:color w:val="FF0000"/>
        <w:sz w:val="20"/>
        <w:szCs w:val="20"/>
      </w:rPr>
      <w:t>haddon.eschools.co.uk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81A4D" w14:textId="77777777" w:rsidR="00DF0053" w:rsidRDefault="00DF0053" w:rsidP="00F30B52">
      <w:r>
        <w:separator/>
      </w:r>
    </w:p>
  </w:footnote>
  <w:footnote w:type="continuationSeparator" w:id="0">
    <w:p w14:paraId="5D0CE8E3" w14:textId="77777777" w:rsidR="00DF0053" w:rsidRDefault="00DF0053" w:rsidP="00F30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A0D5F"/>
    <w:multiLevelType w:val="hybridMultilevel"/>
    <w:tmpl w:val="6CC4F70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981247"/>
    <w:multiLevelType w:val="hybridMultilevel"/>
    <w:tmpl w:val="ABEE41FC"/>
    <w:lvl w:ilvl="0" w:tplc="E362D766">
      <w:numFmt w:val="bullet"/>
      <w:lvlText w:val=""/>
      <w:lvlJc w:val="left"/>
      <w:pPr>
        <w:ind w:left="1180" w:hanging="360"/>
      </w:pPr>
      <w:rPr>
        <w:rFonts w:ascii="Symbol" w:eastAsia="Symbol" w:hAnsi="Symbol" w:cs="Symbol" w:hint="default"/>
        <w:w w:val="100"/>
        <w:sz w:val="22"/>
        <w:szCs w:val="22"/>
      </w:rPr>
    </w:lvl>
    <w:lvl w:ilvl="1" w:tplc="03C6144E">
      <w:numFmt w:val="bullet"/>
      <w:lvlText w:val="•"/>
      <w:lvlJc w:val="left"/>
      <w:pPr>
        <w:ind w:left="1948" w:hanging="360"/>
      </w:pPr>
      <w:rPr>
        <w:rFonts w:hint="default"/>
      </w:rPr>
    </w:lvl>
    <w:lvl w:ilvl="2" w:tplc="3F10DAE8">
      <w:numFmt w:val="bullet"/>
      <w:lvlText w:val="•"/>
      <w:lvlJc w:val="left"/>
      <w:pPr>
        <w:ind w:left="2716" w:hanging="360"/>
      </w:pPr>
      <w:rPr>
        <w:rFonts w:hint="default"/>
      </w:rPr>
    </w:lvl>
    <w:lvl w:ilvl="3" w:tplc="831E78B0">
      <w:numFmt w:val="bullet"/>
      <w:lvlText w:val="•"/>
      <w:lvlJc w:val="left"/>
      <w:pPr>
        <w:ind w:left="3484" w:hanging="360"/>
      </w:pPr>
      <w:rPr>
        <w:rFonts w:hint="default"/>
      </w:rPr>
    </w:lvl>
    <w:lvl w:ilvl="4" w:tplc="57DC274A">
      <w:numFmt w:val="bullet"/>
      <w:lvlText w:val="•"/>
      <w:lvlJc w:val="left"/>
      <w:pPr>
        <w:ind w:left="4252" w:hanging="360"/>
      </w:pPr>
      <w:rPr>
        <w:rFonts w:hint="default"/>
      </w:rPr>
    </w:lvl>
    <w:lvl w:ilvl="5" w:tplc="CD78EA64">
      <w:numFmt w:val="bullet"/>
      <w:lvlText w:val="•"/>
      <w:lvlJc w:val="left"/>
      <w:pPr>
        <w:ind w:left="5020" w:hanging="360"/>
      </w:pPr>
      <w:rPr>
        <w:rFonts w:hint="default"/>
      </w:rPr>
    </w:lvl>
    <w:lvl w:ilvl="6" w:tplc="7E6677B6">
      <w:numFmt w:val="bullet"/>
      <w:lvlText w:val="•"/>
      <w:lvlJc w:val="left"/>
      <w:pPr>
        <w:ind w:left="5788" w:hanging="360"/>
      </w:pPr>
      <w:rPr>
        <w:rFonts w:hint="default"/>
      </w:rPr>
    </w:lvl>
    <w:lvl w:ilvl="7" w:tplc="0DACC8F0">
      <w:numFmt w:val="bullet"/>
      <w:lvlText w:val="•"/>
      <w:lvlJc w:val="left"/>
      <w:pPr>
        <w:ind w:left="6556" w:hanging="360"/>
      </w:pPr>
      <w:rPr>
        <w:rFonts w:hint="default"/>
      </w:rPr>
    </w:lvl>
    <w:lvl w:ilvl="8" w:tplc="43A0DADE">
      <w:numFmt w:val="bullet"/>
      <w:lvlText w:val="•"/>
      <w:lvlJc w:val="left"/>
      <w:pPr>
        <w:ind w:left="7324" w:hanging="360"/>
      </w:pPr>
      <w:rPr>
        <w:rFonts w:hint="default"/>
      </w:rPr>
    </w:lvl>
  </w:abstractNum>
  <w:abstractNum w:abstractNumId="2" w15:restartNumberingAfterBreak="0">
    <w:nsid w:val="36EA76E2"/>
    <w:multiLevelType w:val="hybridMultilevel"/>
    <w:tmpl w:val="061A63C0"/>
    <w:lvl w:ilvl="0" w:tplc="08090009">
      <w:start w:val="1"/>
      <w:numFmt w:val="bullet"/>
      <w:lvlText w:val=""/>
      <w:lvlJc w:val="left"/>
      <w:pPr>
        <w:ind w:left="820" w:hanging="360"/>
      </w:pPr>
      <w:rPr>
        <w:rFonts w:ascii="Wingdings" w:hAnsi="Wingdings"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 w15:restartNumberingAfterBreak="0">
    <w:nsid w:val="4E0C62B8"/>
    <w:multiLevelType w:val="hybridMultilevel"/>
    <w:tmpl w:val="D0726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EB6A58"/>
    <w:multiLevelType w:val="hybridMultilevel"/>
    <w:tmpl w:val="FA4A7E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D0C31BD"/>
    <w:multiLevelType w:val="hybridMultilevel"/>
    <w:tmpl w:val="CE4E38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B32D9F"/>
    <w:multiLevelType w:val="hybridMultilevel"/>
    <w:tmpl w:val="EC8A26AC"/>
    <w:lvl w:ilvl="0" w:tplc="08090009">
      <w:start w:val="1"/>
      <w:numFmt w:val="bullet"/>
      <w:lvlText w:val=""/>
      <w:lvlJc w:val="left"/>
      <w:pPr>
        <w:ind w:left="460" w:hanging="360"/>
      </w:pPr>
      <w:rPr>
        <w:rFonts w:ascii="Wingdings" w:hAnsi="Wingdings" w:hint="default"/>
        <w:w w:val="100"/>
      </w:rPr>
    </w:lvl>
    <w:lvl w:ilvl="1" w:tplc="55B0B344">
      <w:numFmt w:val="bullet"/>
      <w:lvlText w:val=""/>
      <w:lvlJc w:val="left"/>
      <w:pPr>
        <w:ind w:left="820" w:hanging="360"/>
      </w:pPr>
      <w:rPr>
        <w:rFonts w:hint="default"/>
        <w:w w:val="99"/>
      </w:rPr>
    </w:lvl>
    <w:lvl w:ilvl="2" w:tplc="EE143750">
      <w:numFmt w:val="bullet"/>
      <w:lvlText w:val="•"/>
      <w:lvlJc w:val="left"/>
      <w:pPr>
        <w:ind w:left="1708" w:hanging="360"/>
      </w:pPr>
      <w:rPr>
        <w:rFonts w:hint="default"/>
      </w:rPr>
    </w:lvl>
    <w:lvl w:ilvl="3" w:tplc="7D8E429E">
      <w:numFmt w:val="bullet"/>
      <w:lvlText w:val="•"/>
      <w:lvlJc w:val="left"/>
      <w:pPr>
        <w:ind w:left="2597" w:hanging="360"/>
      </w:pPr>
      <w:rPr>
        <w:rFonts w:hint="default"/>
      </w:rPr>
    </w:lvl>
    <w:lvl w:ilvl="4" w:tplc="28B63E72">
      <w:numFmt w:val="bullet"/>
      <w:lvlText w:val="•"/>
      <w:lvlJc w:val="left"/>
      <w:pPr>
        <w:ind w:left="3486" w:hanging="360"/>
      </w:pPr>
      <w:rPr>
        <w:rFonts w:hint="default"/>
      </w:rPr>
    </w:lvl>
    <w:lvl w:ilvl="5" w:tplc="164245FA">
      <w:numFmt w:val="bullet"/>
      <w:lvlText w:val="•"/>
      <w:lvlJc w:val="left"/>
      <w:pPr>
        <w:ind w:left="4375" w:hanging="360"/>
      </w:pPr>
      <w:rPr>
        <w:rFonts w:hint="default"/>
      </w:rPr>
    </w:lvl>
    <w:lvl w:ilvl="6" w:tplc="0E484C8A">
      <w:numFmt w:val="bullet"/>
      <w:lvlText w:val="•"/>
      <w:lvlJc w:val="left"/>
      <w:pPr>
        <w:ind w:left="5264" w:hanging="360"/>
      </w:pPr>
      <w:rPr>
        <w:rFonts w:hint="default"/>
      </w:rPr>
    </w:lvl>
    <w:lvl w:ilvl="7" w:tplc="D11491E2">
      <w:numFmt w:val="bullet"/>
      <w:lvlText w:val="•"/>
      <w:lvlJc w:val="left"/>
      <w:pPr>
        <w:ind w:left="6153" w:hanging="360"/>
      </w:pPr>
      <w:rPr>
        <w:rFonts w:hint="default"/>
      </w:rPr>
    </w:lvl>
    <w:lvl w:ilvl="8" w:tplc="34A29D18">
      <w:numFmt w:val="bullet"/>
      <w:lvlText w:val="•"/>
      <w:lvlJc w:val="left"/>
      <w:pPr>
        <w:ind w:left="7042" w:hanging="360"/>
      </w:pPr>
      <w:rPr>
        <w:rFonts w:hint="default"/>
      </w:rPr>
    </w:lvl>
  </w:abstractNum>
  <w:abstractNum w:abstractNumId="7" w15:restartNumberingAfterBreak="0">
    <w:nsid w:val="71BC19C0"/>
    <w:multiLevelType w:val="hybridMultilevel"/>
    <w:tmpl w:val="1DE2D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57674C4"/>
    <w:multiLevelType w:val="hybridMultilevel"/>
    <w:tmpl w:val="AFC0F328"/>
    <w:lvl w:ilvl="0" w:tplc="7C9602E4">
      <w:numFmt w:val="bullet"/>
      <w:lvlText w:val=""/>
      <w:lvlJc w:val="left"/>
      <w:pPr>
        <w:ind w:left="460" w:hanging="360"/>
      </w:pPr>
      <w:rPr>
        <w:rFonts w:hint="default"/>
        <w:w w:val="100"/>
      </w:rPr>
    </w:lvl>
    <w:lvl w:ilvl="1" w:tplc="08090009">
      <w:start w:val="1"/>
      <w:numFmt w:val="bullet"/>
      <w:lvlText w:val=""/>
      <w:lvlJc w:val="left"/>
      <w:pPr>
        <w:ind w:left="820" w:hanging="360"/>
      </w:pPr>
      <w:rPr>
        <w:rFonts w:ascii="Wingdings" w:hAnsi="Wingdings" w:hint="default"/>
        <w:w w:val="99"/>
      </w:rPr>
    </w:lvl>
    <w:lvl w:ilvl="2" w:tplc="EE143750">
      <w:numFmt w:val="bullet"/>
      <w:lvlText w:val="•"/>
      <w:lvlJc w:val="left"/>
      <w:pPr>
        <w:ind w:left="1708" w:hanging="360"/>
      </w:pPr>
      <w:rPr>
        <w:rFonts w:hint="default"/>
      </w:rPr>
    </w:lvl>
    <w:lvl w:ilvl="3" w:tplc="7D8E429E">
      <w:numFmt w:val="bullet"/>
      <w:lvlText w:val="•"/>
      <w:lvlJc w:val="left"/>
      <w:pPr>
        <w:ind w:left="2597" w:hanging="360"/>
      </w:pPr>
      <w:rPr>
        <w:rFonts w:hint="default"/>
      </w:rPr>
    </w:lvl>
    <w:lvl w:ilvl="4" w:tplc="28B63E72">
      <w:numFmt w:val="bullet"/>
      <w:lvlText w:val="•"/>
      <w:lvlJc w:val="left"/>
      <w:pPr>
        <w:ind w:left="3486" w:hanging="360"/>
      </w:pPr>
      <w:rPr>
        <w:rFonts w:hint="default"/>
      </w:rPr>
    </w:lvl>
    <w:lvl w:ilvl="5" w:tplc="164245FA">
      <w:numFmt w:val="bullet"/>
      <w:lvlText w:val="•"/>
      <w:lvlJc w:val="left"/>
      <w:pPr>
        <w:ind w:left="4375" w:hanging="360"/>
      </w:pPr>
      <w:rPr>
        <w:rFonts w:hint="default"/>
      </w:rPr>
    </w:lvl>
    <w:lvl w:ilvl="6" w:tplc="0E484C8A">
      <w:numFmt w:val="bullet"/>
      <w:lvlText w:val="•"/>
      <w:lvlJc w:val="left"/>
      <w:pPr>
        <w:ind w:left="5264" w:hanging="360"/>
      </w:pPr>
      <w:rPr>
        <w:rFonts w:hint="default"/>
      </w:rPr>
    </w:lvl>
    <w:lvl w:ilvl="7" w:tplc="D11491E2">
      <w:numFmt w:val="bullet"/>
      <w:lvlText w:val="•"/>
      <w:lvlJc w:val="left"/>
      <w:pPr>
        <w:ind w:left="6153" w:hanging="360"/>
      </w:pPr>
      <w:rPr>
        <w:rFonts w:hint="default"/>
      </w:rPr>
    </w:lvl>
    <w:lvl w:ilvl="8" w:tplc="34A29D18">
      <w:numFmt w:val="bullet"/>
      <w:lvlText w:val="•"/>
      <w:lvlJc w:val="left"/>
      <w:pPr>
        <w:ind w:left="7042" w:hanging="360"/>
      </w:pPr>
      <w:rPr>
        <w:rFonts w:hint="default"/>
      </w:rPr>
    </w:lvl>
  </w:abstractNum>
  <w:num w:numId="1">
    <w:abstractNumId w:val="1"/>
  </w:num>
  <w:num w:numId="2">
    <w:abstractNumId w:val="3"/>
  </w:num>
  <w:num w:numId="3">
    <w:abstractNumId w:val="8"/>
  </w:num>
  <w:num w:numId="4">
    <w:abstractNumId w:val="2"/>
  </w:num>
  <w:num w:numId="5">
    <w:abstractNumId w:val="6"/>
  </w:num>
  <w:num w:numId="6">
    <w:abstractNumId w:val="5"/>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E19"/>
    <w:rsid w:val="00055E19"/>
    <w:rsid w:val="00386074"/>
    <w:rsid w:val="003C49BF"/>
    <w:rsid w:val="00471265"/>
    <w:rsid w:val="00670966"/>
    <w:rsid w:val="006C1FDB"/>
    <w:rsid w:val="009426FC"/>
    <w:rsid w:val="00AE5FD8"/>
    <w:rsid w:val="00BE62FD"/>
    <w:rsid w:val="00CB3DBD"/>
    <w:rsid w:val="00DF0053"/>
    <w:rsid w:val="00F30B5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198FD"/>
  <w15:chartTrackingRefBased/>
  <w15:docId w15:val="{C5400AEF-BCB5-488F-9F2F-A25B226B2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55E19"/>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055E19"/>
    <w:pPr>
      <w:ind w:left="820" w:hanging="360"/>
      <w:outlineLvl w:val="0"/>
    </w:pPr>
    <w:rPr>
      <w:rFonts w:ascii="Tahoma" w:eastAsia="Tahoma" w:hAnsi="Tahoma" w:cs="Tahoma"/>
      <w:sz w:val="32"/>
      <w:szCs w:val="32"/>
    </w:rPr>
  </w:style>
  <w:style w:type="paragraph" w:styleId="Heading3">
    <w:name w:val="heading 3"/>
    <w:basedOn w:val="Normal"/>
    <w:link w:val="Heading3Char"/>
    <w:uiPriority w:val="1"/>
    <w:qFormat/>
    <w:rsid w:val="00055E19"/>
    <w:pPr>
      <w:ind w:left="100"/>
      <w:outlineLvl w:val="2"/>
    </w:pPr>
    <w:rPr>
      <w:b/>
      <w:bCs/>
      <w:sz w:val="24"/>
      <w:szCs w:val="24"/>
    </w:rPr>
  </w:style>
  <w:style w:type="paragraph" w:styleId="Heading4">
    <w:name w:val="heading 4"/>
    <w:basedOn w:val="Normal"/>
    <w:link w:val="Heading4Char"/>
    <w:uiPriority w:val="1"/>
    <w:qFormat/>
    <w:rsid w:val="00055E19"/>
    <w:pPr>
      <w:ind w:left="1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5E19"/>
    <w:rPr>
      <w:rFonts w:ascii="Tahoma" w:eastAsia="Tahoma" w:hAnsi="Tahoma" w:cs="Tahoma"/>
      <w:sz w:val="32"/>
      <w:szCs w:val="32"/>
      <w:lang w:val="en-US"/>
    </w:rPr>
  </w:style>
  <w:style w:type="character" w:customStyle="1" w:styleId="Heading3Char">
    <w:name w:val="Heading 3 Char"/>
    <w:basedOn w:val="DefaultParagraphFont"/>
    <w:link w:val="Heading3"/>
    <w:uiPriority w:val="1"/>
    <w:rsid w:val="00055E19"/>
    <w:rPr>
      <w:rFonts w:ascii="Arial" w:eastAsia="Arial" w:hAnsi="Arial" w:cs="Arial"/>
      <w:b/>
      <w:bCs/>
      <w:sz w:val="24"/>
      <w:szCs w:val="24"/>
      <w:lang w:val="en-US"/>
    </w:rPr>
  </w:style>
  <w:style w:type="character" w:customStyle="1" w:styleId="Heading4Char">
    <w:name w:val="Heading 4 Char"/>
    <w:basedOn w:val="DefaultParagraphFont"/>
    <w:link w:val="Heading4"/>
    <w:uiPriority w:val="1"/>
    <w:rsid w:val="00055E19"/>
    <w:rPr>
      <w:rFonts w:ascii="Arial" w:eastAsia="Arial" w:hAnsi="Arial" w:cs="Arial"/>
      <w:b/>
      <w:bCs/>
      <w:lang w:val="en-US"/>
    </w:rPr>
  </w:style>
  <w:style w:type="paragraph" w:styleId="BodyText">
    <w:name w:val="Body Text"/>
    <w:basedOn w:val="Normal"/>
    <w:link w:val="BodyTextChar"/>
    <w:uiPriority w:val="1"/>
    <w:qFormat/>
    <w:rsid w:val="00055E19"/>
  </w:style>
  <w:style w:type="character" w:customStyle="1" w:styleId="BodyTextChar">
    <w:name w:val="Body Text Char"/>
    <w:basedOn w:val="DefaultParagraphFont"/>
    <w:link w:val="BodyText"/>
    <w:uiPriority w:val="1"/>
    <w:rsid w:val="00055E19"/>
    <w:rPr>
      <w:rFonts w:ascii="Arial" w:eastAsia="Arial" w:hAnsi="Arial" w:cs="Arial"/>
      <w:lang w:val="en-US"/>
    </w:rPr>
  </w:style>
  <w:style w:type="paragraph" w:styleId="ListParagraph">
    <w:name w:val="List Paragraph"/>
    <w:basedOn w:val="Normal"/>
    <w:uiPriority w:val="1"/>
    <w:qFormat/>
    <w:rsid w:val="00055E19"/>
    <w:pPr>
      <w:ind w:left="1180" w:hanging="360"/>
    </w:pPr>
  </w:style>
  <w:style w:type="paragraph" w:styleId="Footer">
    <w:name w:val="footer"/>
    <w:basedOn w:val="Normal"/>
    <w:link w:val="FooterChar"/>
    <w:uiPriority w:val="99"/>
    <w:unhideWhenUsed/>
    <w:rsid w:val="00055E19"/>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055E19"/>
  </w:style>
  <w:style w:type="character" w:styleId="Hyperlink">
    <w:name w:val="Hyperlink"/>
    <w:basedOn w:val="DefaultParagraphFont"/>
    <w:uiPriority w:val="99"/>
    <w:unhideWhenUsed/>
    <w:rsid w:val="00055E19"/>
    <w:rPr>
      <w:color w:val="0563C1" w:themeColor="hyperlink"/>
      <w:u w:val="single"/>
    </w:rPr>
  </w:style>
  <w:style w:type="paragraph" w:customStyle="1" w:styleId="Default">
    <w:name w:val="Default"/>
    <w:rsid w:val="0067096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F30B52"/>
    <w:pPr>
      <w:tabs>
        <w:tab w:val="center" w:pos="4513"/>
        <w:tab w:val="right" w:pos="9026"/>
      </w:tabs>
    </w:pPr>
  </w:style>
  <w:style w:type="character" w:customStyle="1" w:styleId="HeaderChar">
    <w:name w:val="Header Char"/>
    <w:basedOn w:val="DefaultParagraphFont"/>
    <w:link w:val="Header"/>
    <w:uiPriority w:val="99"/>
    <w:rsid w:val="00F30B52"/>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46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hyperlink" Target="mailto:office@whaddon.buck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814</Words>
  <Characters>4644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DAVIES</dc:creator>
  <cp:keywords/>
  <dc:description/>
  <cp:lastModifiedBy>Selina Davies</cp:lastModifiedBy>
  <cp:revision>2</cp:revision>
  <dcterms:created xsi:type="dcterms:W3CDTF">2022-01-03T16:21:00Z</dcterms:created>
  <dcterms:modified xsi:type="dcterms:W3CDTF">2022-01-03T16:21:00Z</dcterms:modified>
</cp:coreProperties>
</file>